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85E56" w:rsidRDefault="00785E56"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785E56">
        <w:rPr>
          <w:rFonts w:ascii="PT Astra Serif" w:eastAsia="Times New Roman" w:hAnsi="PT Astra Serif" w:cs="Times New Roman"/>
          <w:b/>
          <w:bCs/>
          <w:color w:val="000000"/>
          <w:kern w:val="1"/>
          <w:sz w:val="24"/>
          <w:szCs w:val="24"/>
          <w:lang w:eastAsia="ar-SA"/>
        </w:rPr>
        <w:t>на выполнение работ по ремонту городских дорог с твердым покрытием в городе Югорске</w:t>
      </w:r>
      <w:r>
        <w:rPr>
          <w:rFonts w:ascii="PT Astra Serif" w:eastAsia="Times New Roman" w:hAnsi="PT Astra Serif" w:cs="Times New Roman"/>
          <w:b/>
          <w:bCs/>
          <w:color w:val="000000"/>
          <w:kern w:val="1"/>
          <w:sz w:val="24"/>
          <w:szCs w:val="24"/>
          <w:lang w:eastAsia="ar-SA"/>
        </w:rPr>
        <w:t>.</w:t>
      </w:r>
    </w:p>
    <w:p w:rsidR="0086135E" w:rsidRDefault="0086135E"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911C65" w:rsidRPr="00785E56">
        <w:rPr>
          <w:rFonts w:ascii="PT Astra Serif" w:eastAsia="Times New Roman" w:hAnsi="PT Astra Serif" w:cs="Times New Roman"/>
          <w:kern w:val="2"/>
          <w:sz w:val="24"/>
          <w:szCs w:val="24"/>
          <w:lang w:eastAsia="ar-SA"/>
        </w:rPr>
        <w:t>выполнит</w:t>
      </w:r>
      <w:r w:rsidR="00911C65">
        <w:rPr>
          <w:rFonts w:ascii="PT Astra Serif" w:eastAsia="Times New Roman" w:hAnsi="PT Astra Serif" w:cs="Times New Roman"/>
          <w:kern w:val="2"/>
          <w:sz w:val="24"/>
          <w:szCs w:val="24"/>
          <w:lang w:eastAsia="ar-SA"/>
        </w:rPr>
        <w:t>ь</w:t>
      </w:r>
      <w:r w:rsidR="00785E56" w:rsidRPr="00785E56">
        <w:rPr>
          <w:rFonts w:ascii="PT Astra Serif" w:eastAsia="Times New Roman" w:hAnsi="PT Astra Serif" w:cs="Times New Roman"/>
          <w:kern w:val="2"/>
          <w:sz w:val="24"/>
          <w:szCs w:val="24"/>
          <w:lang w:eastAsia="ar-SA"/>
        </w:rPr>
        <w:t xml:space="preserve"> работ</w:t>
      </w:r>
      <w:r w:rsidR="00911C65">
        <w:rPr>
          <w:rFonts w:ascii="PT Astra Serif" w:eastAsia="Times New Roman" w:hAnsi="PT Astra Serif" w:cs="Times New Roman"/>
          <w:kern w:val="2"/>
          <w:sz w:val="24"/>
          <w:szCs w:val="24"/>
          <w:lang w:eastAsia="ar-SA"/>
        </w:rPr>
        <w:t>ы</w:t>
      </w:r>
      <w:r w:rsidR="00785E56" w:rsidRPr="00785E56">
        <w:rPr>
          <w:rFonts w:ascii="PT Astra Serif" w:eastAsia="Times New Roman" w:hAnsi="PT Astra Serif" w:cs="Times New Roman"/>
          <w:kern w:val="2"/>
          <w:sz w:val="24"/>
          <w:szCs w:val="24"/>
          <w:lang w:eastAsia="ar-SA"/>
        </w:rPr>
        <w:t xml:space="preserve"> по ремонту городских дорог с твердым покрытием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785E56" w:rsidRPr="00785E56">
        <w:rPr>
          <w:rFonts w:ascii="PT Astra Serif" w:hAnsi="PT Astra Serif"/>
          <w:sz w:val="24"/>
          <w:szCs w:val="24"/>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w:t>
      </w:r>
      <w:r w:rsidR="001F164A">
        <w:rPr>
          <w:rFonts w:ascii="PT Astra Serif" w:eastAsia="Times New Roman" w:hAnsi="PT Astra Serif" w:cs="Times New Roman"/>
          <w:kern w:val="2"/>
          <w:sz w:val="24"/>
          <w:szCs w:val="24"/>
          <w:lang w:eastAsia="ar-SA"/>
        </w:rPr>
        <w:t>5</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AA23D4"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AA23D4">
        <w:rPr>
          <w:rFonts w:ascii="PT Astra Serif" w:eastAsia="Times New Roman" w:hAnsi="PT Astra Serif" w:cs="Times New Roman"/>
          <w:kern w:val="2"/>
          <w:sz w:val="24"/>
          <w:szCs w:val="24"/>
          <w:lang w:eastAsia="ar-SA"/>
        </w:rPr>
        <w:t xml:space="preserve">- </w:t>
      </w:r>
      <w:r w:rsidR="005053AA" w:rsidRPr="00AA23D4">
        <w:rPr>
          <w:rFonts w:ascii="PT Astra Serif" w:eastAsia="Times New Roman" w:hAnsi="PT Astra Serif" w:cs="Times New Roman"/>
          <w:kern w:val="2"/>
          <w:sz w:val="24"/>
          <w:szCs w:val="24"/>
          <w:lang w:eastAsia="ar-SA"/>
        </w:rPr>
        <w:t xml:space="preserve">окончание: </w:t>
      </w:r>
      <w:r w:rsidR="00785E56" w:rsidRPr="00AA23D4">
        <w:rPr>
          <w:rFonts w:ascii="PT Astra Serif" w:eastAsia="Times New Roman" w:hAnsi="PT Astra Serif" w:cs="Times New Roman"/>
          <w:kern w:val="2"/>
          <w:sz w:val="24"/>
          <w:szCs w:val="24"/>
          <w:lang w:eastAsia="ar-SA"/>
        </w:rPr>
        <w:t>30</w:t>
      </w:r>
      <w:r w:rsidR="00B00F8D" w:rsidRPr="00AA23D4">
        <w:rPr>
          <w:rFonts w:ascii="PT Astra Serif" w:eastAsia="Times New Roman" w:hAnsi="PT Astra Serif" w:cs="Times New Roman"/>
          <w:kern w:val="2"/>
          <w:sz w:val="24"/>
          <w:szCs w:val="24"/>
          <w:lang w:eastAsia="ar-SA"/>
        </w:rPr>
        <w:t>.0</w:t>
      </w:r>
      <w:r w:rsidR="00785E56" w:rsidRPr="00AA23D4">
        <w:rPr>
          <w:rFonts w:ascii="PT Astra Serif" w:eastAsia="Times New Roman" w:hAnsi="PT Astra Serif" w:cs="Times New Roman"/>
          <w:kern w:val="2"/>
          <w:sz w:val="24"/>
          <w:szCs w:val="24"/>
          <w:lang w:eastAsia="ar-SA"/>
        </w:rPr>
        <w:t>9</w:t>
      </w:r>
      <w:r w:rsidR="00B00F8D" w:rsidRPr="00AA23D4">
        <w:rPr>
          <w:rFonts w:ascii="PT Astra Serif" w:eastAsia="Times New Roman" w:hAnsi="PT Astra Serif" w:cs="Times New Roman"/>
          <w:kern w:val="2"/>
          <w:sz w:val="24"/>
          <w:szCs w:val="24"/>
          <w:lang w:eastAsia="ar-SA"/>
        </w:rPr>
        <w:t>.202</w:t>
      </w:r>
      <w:r w:rsidR="00AA23D4" w:rsidRPr="00AA23D4">
        <w:rPr>
          <w:rFonts w:ascii="PT Astra Serif" w:eastAsia="Times New Roman" w:hAnsi="PT Astra Serif" w:cs="Times New Roman"/>
          <w:kern w:val="2"/>
          <w:sz w:val="24"/>
          <w:szCs w:val="24"/>
          <w:lang w:eastAsia="ar-SA"/>
        </w:rPr>
        <w:t>5</w:t>
      </w:r>
      <w:r w:rsidR="00B00F8D" w:rsidRPr="00AA23D4">
        <w:rPr>
          <w:rFonts w:ascii="PT Astra Serif" w:eastAsia="Times New Roman" w:hAnsi="PT Astra Serif" w:cs="Times New Roman"/>
          <w:kern w:val="2"/>
          <w:sz w:val="24"/>
          <w:szCs w:val="24"/>
          <w:lang w:eastAsia="ar-SA"/>
        </w:rPr>
        <w:t xml:space="preserve">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A27C75"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A27C75" w:rsidRPr="00A27C75" w:rsidRDefault="00A27C75" w:rsidP="00A27C75">
      <w:pPr>
        <w:pStyle w:val="a8"/>
        <w:numPr>
          <w:ilvl w:val="2"/>
          <w:numId w:val="35"/>
        </w:numPr>
        <w:spacing w:after="0" w:line="240" w:lineRule="auto"/>
        <w:ind w:left="0" w:firstLine="0"/>
        <w:jc w:val="both"/>
        <w:rPr>
          <w:rFonts w:ascii="PT Astra Serif" w:eastAsia="Times New Roman" w:hAnsi="PT Astra Serif"/>
          <w:sz w:val="24"/>
          <w:szCs w:val="24"/>
        </w:rPr>
      </w:pPr>
      <w:r w:rsidRPr="00A27C75">
        <w:rPr>
          <w:rFonts w:ascii="PT Astra Serif" w:eastAsia="Times New Roman" w:hAnsi="PT Astra Serif"/>
          <w:sz w:val="24"/>
          <w:szCs w:val="24"/>
        </w:rPr>
        <w:t>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A27C75" w:rsidRPr="00A27C75" w:rsidRDefault="00A27C75" w:rsidP="00A27C75">
      <w:pPr>
        <w:spacing w:after="0" w:line="240" w:lineRule="auto"/>
        <w:jc w:val="both"/>
        <w:rPr>
          <w:rFonts w:ascii="PT Astra Serif" w:eastAsia="Times New Roman" w:hAnsi="PT Astra Serif"/>
          <w:sz w:val="24"/>
          <w:szCs w:val="24"/>
        </w:rPr>
      </w:pPr>
      <w:r w:rsidRPr="00A27C75">
        <w:rPr>
          <w:rFonts w:ascii="PT Astra Serif" w:eastAsia="Times New Roman" w:hAnsi="PT Astra Serif"/>
          <w:sz w:val="24"/>
          <w:szCs w:val="24"/>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 в том числе за последствия дорожно-транспортных происшествий, произошедших вследствие неудовлетворительных дорожных условий в период производства работ (за исключением ДТП, произошедших вследствие обстоятельств непреодолимой силы).</w:t>
      </w:r>
    </w:p>
    <w:p w:rsidR="00A27C75" w:rsidRPr="0008218B" w:rsidRDefault="00A27C75" w:rsidP="00A27C75">
      <w:pPr>
        <w:spacing w:after="0" w:line="240" w:lineRule="auto"/>
        <w:jc w:val="both"/>
        <w:rPr>
          <w:rFonts w:ascii="PT Astra Serif" w:eastAsia="Times New Roman" w:hAnsi="PT Astra Serif"/>
          <w:sz w:val="24"/>
          <w:szCs w:val="24"/>
        </w:rPr>
      </w:pPr>
      <w:r w:rsidRPr="00A27C75">
        <w:rPr>
          <w:rFonts w:ascii="PT Astra Serif" w:eastAsia="Times New Roman" w:hAnsi="PT Astra Serif"/>
          <w:sz w:val="24"/>
          <w:szCs w:val="24"/>
        </w:rPr>
        <w:t>В случае привлечения заказчика к административной ответственности за ненадлежащее содержание автомобильных дорог заказчик уменьшает стоимость фактически оказанных услуг на размер оплаченного заказчиком штрафа.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lastRenderedPageBreak/>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r w:rsidR="00C7542A">
        <w:rPr>
          <w:rFonts w:ascii="PT Astra Serif" w:hAnsi="PT Astra Serif"/>
          <w:sz w:val="24"/>
          <w:szCs w:val="24"/>
        </w:rPr>
        <w:t xml:space="preserve"> Подать регрессный иск Подрядчику на возмещение штрафа согласно постановлениям суда.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w:t>
      </w:r>
      <w:r w:rsidRPr="00BC0EFE">
        <w:rPr>
          <w:rFonts w:ascii="Times New Roman" w:hAnsi="Times New Roman" w:cs="Times New Roman"/>
          <w:sz w:val="24"/>
          <w:szCs w:val="24"/>
        </w:rPr>
        <w:lastRenderedPageBreak/>
        <w:t>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067E2D" w:rsidRDefault="00C5350A" w:rsidP="00067E2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067E2D" w:rsidRPr="00067E2D">
        <w:rPr>
          <w:rFonts w:ascii="Times New Roman" w:hAnsi="Times New Roman" w:cs="Times New Roman"/>
          <w:sz w:val="24"/>
          <w:szCs w:val="24"/>
        </w:rPr>
        <w:t>Экспертиза проводится в срок не более 20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w:t>
      </w:r>
      <w:r w:rsidR="00067E2D">
        <w:rPr>
          <w:rFonts w:ascii="Times New Roman" w:hAnsi="Times New Roman" w:cs="Times New Roman"/>
          <w:sz w:val="24"/>
          <w:szCs w:val="24"/>
        </w:rPr>
        <w:t>кта о приемке выполненных рабо</w:t>
      </w:r>
      <w:proofErr w:type="gramStart"/>
      <w:r w:rsidR="00067E2D">
        <w:rPr>
          <w:rFonts w:ascii="Times New Roman" w:hAnsi="Times New Roman" w:cs="Times New Roman"/>
          <w:sz w:val="24"/>
          <w:szCs w:val="24"/>
        </w:rPr>
        <w:t>т(</w:t>
      </w:r>
      <w:proofErr w:type="gramEnd"/>
      <w:r w:rsidR="00067E2D">
        <w:rPr>
          <w:rFonts w:ascii="Times New Roman" w:hAnsi="Times New Roman" w:cs="Times New Roman"/>
          <w:sz w:val="24"/>
          <w:szCs w:val="24"/>
        </w:rPr>
        <w:t>форма</w:t>
      </w:r>
      <w:r w:rsidR="00067E2D" w:rsidRPr="00067E2D">
        <w:rPr>
          <w:rFonts w:ascii="Times New Roman" w:hAnsi="Times New Roman" w:cs="Times New Roman"/>
          <w:sz w:val="24"/>
          <w:szCs w:val="24"/>
        </w:rPr>
        <w:t xml:space="preserve">КС-2). </w:t>
      </w:r>
    </w:p>
    <w:p w:rsidR="00067E2D" w:rsidRDefault="00067E2D" w:rsidP="00067E2D">
      <w:pPr>
        <w:spacing w:after="0"/>
        <w:ind w:right="396"/>
        <w:jc w:val="both"/>
        <w:rPr>
          <w:rFonts w:ascii="Times New Roman" w:hAnsi="Times New Roman" w:cs="Times New Roman"/>
          <w:sz w:val="24"/>
          <w:szCs w:val="24"/>
        </w:rPr>
      </w:pPr>
      <w:r w:rsidRPr="00067E2D">
        <w:rPr>
          <w:rFonts w:ascii="Times New Roman" w:hAnsi="Times New Roman" w:cs="Times New Roman"/>
          <w:sz w:val="24"/>
          <w:szCs w:val="24"/>
        </w:rPr>
        <w:t xml:space="preserve">Неотъемлемой частью экспертизы являются выводы эксперта о  </w:t>
      </w:r>
      <w:proofErr w:type="spellStart"/>
      <w:proofErr w:type="gramStart"/>
      <w:r w:rsidRPr="00067E2D">
        <w:rPr>
          <w:rFonts w:ascii="Times New Roman" w:hAnsi="Times New Roman" w:cs="Times New Roman"/>
          <w:sz w:val="24"/>
          <w:szCs w:val="24"/>
        </w:rPr>
        <w:t>о</w:t>
      </w:r>
      <w:proofErr w:type="spellEnd"/>
      <w:proofErr w:type="gramEnd"/>
      <w:r w:rsidRPr="00067E2D">
        <w:rPr>
          <w:rFonts w:ascii="Times New Roman" w:hAnsi="Times New Roman"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067E2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w:t>
      </w:r>
      <w:r w:rsidRPr="00BC0EFE">
        <w:rPr>
          <w:rFonts w:ascii="Times New Roman" w:hAnsi="Times New Roman" w:cs="Times New Roman"/>
          <w:sz w:val="24"/>
          <w:szCs w:val="24"/>
        </w:rPr>
        <w:lastRenderedPageBreak/>
        <w:t xml:space="preserve">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565211" w:rsidRPr="00565211" w:rsidRDefault="00565211" w:rsidP="00565211">
      <w:pPr>
        <w:spacing w:after="0"/>
        <w:ind w:right="396"/>
        <w:contextualSpacing/>
        <w:jc w:val="both"/>
        <w:rPr>
          <w:rFonts w:ascii="Times New Roman" w:eastAsia="Arial Unicode MS" w:hAnsi="Times New Roman" w:cs="Times New Roman"/>
          <w:sz w:val="24"/>
          <w:szCs w:val="24"/>
        </w:rPr>
      </w:pPr>
      <w:r w:rsidRPr="00565211">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C5350A" w:rsidRPr="00565211" w:rsidRDefault="00565211" w:rsidP="00565211">
      <w:pPr>
        <w:spacing w:after="0"/>
        <w:ind w:right="396"/>
        <w:contextualSpacing/>
        <w:jc w:val="both"/>
        <w:rPr>
          <w:rFonts w:ascii="Times New Roman" w:eastAsia="Arial Unicode MS" w:hAnsi="Times New Roman" w:cs="Times New Roman"/>
          <w:sz w:val="24"/>
          <w:szCs w:val="24"/>
        </w:rPr>
      </w:pPr>
      <w:r w:rsidRPr="00565211">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565211">
        <w:rPr>
          <w:rFonts w:ascii="Times New Roman" w:eastAsia="Arial Unicode MS" w:hAnsi="Times New Roman" w:cs="Times New Roman"/>
          <w:sz w:val="24"/>
          <w:szCs w:val="24"/>
        </w:rPr>
        <w:t>с даты предъявления</w:t>
      </w:r>
      <w:proofErr w:type="gramEnd"/>
      <w:r w:rsidRPr="00565211">
        <w:rPr>
          <w:rFonts w:ascii="Times New Roman" w:eastAsia="Arial Unicode MS"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w:t>
      </w:r>
      <w:r w:rsidRPr="0008218B">
        <w:rPr>
          <w:rFonts w:ascii="PT Astra Serif" w:hAnsi="PT Astra Serif"/>
          <w:sz w:val="24"/>
          <w:szCs w:val="24"/>
          <w:lang w:eastAsia="ru-RU"/>
        </w:rPr>
        <w:lastRenderedPageBreak/>
        <w:t>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lastRenderedPageBreak/>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5211"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565211" w:rsidRPr="00565211">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565211" w:rsidRPr="00565211">
        <w:rPr>
          <w:rFonts w:ascii="PT Astra Serif" w:hAnsi="PT Astra Serif"/>
          <w:bCs/>
          <w:kern w:val="2"/>
          <w:sz w:val="24"/>
          <w:szCs w:val="24"/>
        </w:rPr>
        <w:t xml:space="preserve">. N 570 и </w:t>
      </w:r>
      <w:proofErr w:type="gramStart"/>
      <w:r w:rsidR="00565211" w:rsidRPr="00565211">
        <w:rPr>
          <w:rFonts w:ascii="PT Astra Serif" w:hAnsi="PT Astra Serif"/>
          <w:bCs/>
          <w:kern w:val="2"/>
          <w:sz w:val="24"/>
          <w:szCs w:val="24"/>
        </w:rPr>
        <w:t>признании</w:t>
      </w:r>
      <w:proofErr w:type="gramEnd"/>
      <w:r w:rsidR="00565211" w:rsidRPr="00565211">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A27C75" w:rsidRPr="00F1545F" w:rsidRDefault="00A27C75" w:rsidP="00A27C75">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A27C75" w:rsidRPr="00402428" w:rsidRDefault="00A27C75"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565211" w:rsidRPr="0008218B" w:rsidRDefault="00565211" w:rsidP="00CC684B">
      <w:pPr>
        <w:spacing w:after="0" w:line="240" w:lineRule="auto"/>
        <w:jc w:val="both"/>
        <w:rPr>
          <w:rFonts w:ascii="PT Astra Serif" w:hAnsi="PT Astra Serif"/>
          <w:sz w:val="24"/>
          <w:szCs w:val="24"/>
          <w:lang w:eastAsia="ru-RU"/>
        </w:rPr>
      </w:pPr>
      <w:r w:rsidRPr="00565211">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65211" w:rsidRPr="0008218B" w:rsidRDefault="00565211" w:rsidP="00CC684B">
      <w:pPr>
        <w:widowControl w:val="0"/>
        <w:autoSpaceDE w:val="0"/>
        <w:spacing w:after="0" w:line="240" w:lineRule="auto"/>
        <w:contextualSpacing/>
        <w:jc w:val="both"/>
        <w:rPr>
          <w:rFonts w:ascii="PT Astra Serif" w:eastAsia="Arial" w:hAnsi="PT Astra Serif"/>
          <w:sz w:val="24"/>
          <w:szCs w:val="24"/>
        </w:rPr>
      </w:pPr>
      <w:r w:rsidRPr="00565211">
        <w:rPr>
          <w:rFonts w:ascii="PT Astra Serif" w:eastAsia="Arial" w:hAnsi="PT Astra Serif"/>
          <w:sz w:val="24"/>
          <w:szCs w:val="24"/>
        </w:rPr>
        <w:t xml:space="preserve">9.7. </w:t>
      </w:r>
      <w:proofErr w:type="gramStart"/>
      <w:r w:rsidRPr="00565211">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565211">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67E2D" w:rsidRDefault="006A6C6E" w:rsidP="00067E2D">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067E2D" w:rsidRPr="00067E2D">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(вступает в силу с 01.04.2025 либо иной срок, установленный Федеральным законом).</w:t>
      </w:r>
    </w:p>
    <w:p w:rsidR="00C84C05" w:rsidRPr="0008218B" w:rsidRDefault="006A6C6E" w:rsidP="00067E2D">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8E5019" w:rsidRPr="008E5019" w:rsidRDefault="00C84C05" w:rsidP="00CC684B">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8E5019">
        <w:rPr>
          <w:rFonts w:ascii="PT Astra Serif" w:eastAsia="Arial" w:hAnsi="PT Astra Serif"/>
          <w:sz w:val="24"/>
          <w:szCs w:val="24"/>
          <w:lang w:eastAsia="ru-RU"/>
        </w:rPr>
        <w:t>Настоящий контра</w:t>
      </w:r>
      <w:proofErr w:type="gramStart"/>
      <w:r w:rsidRPr="008E5019">
        <w:rPr>
          <w:rFonts w:ascii="PT Astra Serif" w:eastAsia="Arial" w:hAnsi="PT Astra Serif"/>
          <w:sz w:val="24"/>
          <w:szCs w:val="24"/>
          <w:lang w:eastAsia="ru-RU"/>
        </w:rPr>
        <w:t>кт вст</w:t>
      </w:r>
      <w:proofErr w:type="gramEnd"/>
      <w:r w:rsidRPr="008E5019">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5019">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8E5019">
        <w:rPr>
          <w:rFonts w:ascii="PT Astra Serif" w:hAnsi="PT Astra Serif"/>
          <w:sz w:val="24"/>
          <w:szCs w:val="24"/>
        </w:rPr>
        <w:t>ств ст</w:t>
      </w:r>
      <w:proofErr w:type="gramEnd"/>
      <w:r w:rsidRPr="008E5019">
        <w:rPr>
          <w:rFonts w:ascii="PT Astra Serif" w:hAnsi="PT Astra Serif"/>
          <w:sz w:val="24"/>
          <w:szCs w:val="24"/>
        </w:rPr>
        <w:t>орон по контракту.</w:t>
      </w:r>
      <w:r w:rsidRPr="008E5019">
        <w:rPr>
          <w:rFonts w:ascii="PT Astra Serif" w:eastAsia="Arial" w:hAnsi="PT Astra Serif"/>
          <w:sz w:val="24"/>
          <w:szCs w:val="24"/>
          <w:lang w:eastAsia="ru-RU"/>
        </w:rPr>
        <w:t xml:space="preserve"> </w:t>
      </w:r>
    </w:p>
    <w:p w:rsidR="00F50213" w:rsidRPr="008E5019" w:rsidRDefault="00F50213" w:rsidP="00CC684B">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bookmarkStart w:id="3" w:name="_GoBack"/>
      <w:bookmarkEnd w:id="3"/>
      <w:r w:rsidRPr="008E5019">
        <w:rPr>
          <w:rFonts w:ascii="PT Astra Serif" w:hAnsi="PT Astra Serif"/>
          <w:sz w:val="24"/>
          <w:szCs w:val="24"/>
        </w:rPr>
        <w:t xml:space="preserve">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8E5019">
        <w:rPr>
          <w:rFonts w:ascii="PT Astra Serif" w:hAnsi="PT Astra Serif"/>
          <w:sz w:val="24"/>
          <w:szCs w:val="24"/>
        </w:rPr>
        <w:lastRenderedPageBreak/>
        <w:t>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A03DC">
        <w:fldChar w:fldCharType="begin"/>
      </w:r>
      <w:r w:rsidR="005A03D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3DC">
        <w:fldChar w:fldCharType="separate"/>
      </w:r>
      <w:r w:rsidRPr="0008218B">
        <w:rPr>
          <w:rStyle w:val="aa"/>
          <w:rFonts w:ascii="PT Astra Serif" w:hAnsi="PT Astra Serif"/>
          <w:color w:val="auto"/>
        </w:rPr>
        <w:t>пунктом 2</w:t>
      </w:r>
      <w:r w:rsidR="005A03D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565211" w:rsidRPr="0008218B" w:rsidRDefault="00565211" w:rsidP="00CC684B">
      <w:pPr>
        <w:shd w:val="clear" w:color="auto" w:fill="FFFFFF"/>
        <w:spacing w:after="0" w:line="240" w:lineRule="auto"/>
        <w:jc w:val="both"/>
        <w:rPr>
          <w:rFonts w:ascii="PT Astra Serif" w:hAnsi="PT Astra Serif"/>
          <w:sz w:val="24"/>
          <w:szCs w:val="24"/>
        </w:rPr>
      </w:pPr>
      <w:proofErr w:type="gramStart"/>
      <w:r w:rsidRPr="00565211">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565211">
        <w:rPr>
          <w:rFonts w:ascii="PT Astra Serif" w:hAnsi="PT Astra Serif"/>
          <w:sz w:val="24"/>
          <w:szCs w:val="24"/>
        </w:rPr>
        <w:t xml:space="preserve">, </w:t>
      </w:r>
      <w:proofErr w:type="gramStart"/>
      <w:r w:rsidRPr="00565211">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w:t>
      </w:r>
      <w:r w:rsidRPr="0008218B">
        <w:rPr>
          <w:rFonts w:ascii="PT Astra Serif" w:hAnsi="PT Astra Serif"/>
          <w:bCs/>
          <w:sz w:val="24"/>
          <w:szCs w:val="24"/>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w:t>
      </w:r>
      <w:r w:rsidRPr="0008218B">
        <w:rPr>
          <w:rFonts w:ascii="PT Astra Serif" w:hAnsi="PT Astra Serif"/>
          <w:sz w:val="24"/>
          <w:szCs w:val="24"/>
          <w:lang w:eastAsia="ru-RU"/>
        </w:rPr>
        <w:lastRenderedPageBreak/>
        <w:t xml:space="preserve">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w:t>
      </w:r>
      <w:r w:rsidRPr="0008218B">
        <w:rPr>
          <w:rFonts w:ascii="PT Astra Serif" w:hAnsi="PT Astra Serif"/>
          <w:iCs/>
          <w:sz w:val="24"/>
          <w:szCs w:val="24"/>
          <w:lang w:eastAsia="ru-RU"/>
        </w:rPr>
        <w:lastRenderedPageBreak/>
        <w:t xml:space="preserve">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565211" w:rsidRDefault="007968A5" w:rsidP="000409FF">
      <w:pPr>
        <w:suppressAutoHyphens/>
        <w:spacing w:after="0" w:line="240" w:lineRule="auto"/>
        <w:jc w:val="both"/>
        <w:rPr>
          <w:rFonts w:ascii="PT Astra Serif" w:hAnsi="PT Astra Serif"/>
          <w:sz w:val="24"/>
          <w:szCs w:val="24"/>
        </w:rPr>
      </w:pPr>
      <w:r w:rsidRPr="007968A5">
        <w:t xml:space="preserve"> </w:t>
      </w:r>
      <w:r w:rsidR="00565211" w:rsidRPr="00565211">
        <w:rPr>
          <w:rFonts w:ascii="PT Astra Serif" w:hAnsi="PT Astra Serif"/>
          <w:sz w:val="24"/>
          <w:szCs w:val="24"/>
        </w:rPr>
        <w:t xml:space="preserve">13.3. Все юридически значимые сообщения, связанные с его исполнением, должны </w:t>
      </w:r>
      <w:proofErr w:type="gramStart"/>
      <w:r w:rsidR="00565211" w:rsidRPr="00565211">
        <w:rPr>
          <w:rFonts w:ascii="PT Astra Serif" w:hAnsi="PT Astra Serif"/>
          <w:sz w:val="24"/>
          <w:szCs w:val="24"/>
        </w:rPr>
        <w:t>направляться в письменной форме и подписываться</w:t>
      </w:r>
      <w:proofErr w:type="gramEnd"/>
      <w:r w:rsidR="00565211" w:rsidRPr="00565211">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565211" w:rsidRPr="00565211">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565211" w:rsidRPr="00565211">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w:t>
      </w:r>
      <w:r w:rsidR="00C84C05" w:rsidRPr="0008218B">
        <w:rPr>
          <w:rFonts w:ascii="PT Astra Serif" w:hAnsi="PT Astra Serif"/>
          <w:sz w:val="24"/>
          <w:szCs w:val="24"/>
        </w:rPr>
        <w:lastRenderedPageBreak/>
        <w:t>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565211">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Pr="0008218B" w:rsidRDefault="00701A51" w:rsidP="00701A5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Default="000409FF"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565211" w:rsidRDefault="00565211"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Приложение </w:t>
      </w:r>
    </w:p>
    <w:p w:rsidR="0008218B" w:rsidRPr="0086135E" w:rsidRDefault="000409FF" w:rsidP="0086135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6135E" w:rsidRPr="0086135E" w:rsidRDefault="0086135E" w:rsidP="0086135E">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lastRenderedPageBreak/>
        <w:t>Техническое задание</w:t>
      </w:r>
    </w:p>
    <w:p w:rsidR="008E5019" w:rsidRPr="008E5019" w:rsidRDefault="008E5019" w:rsidP="008E5019">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r w:rsidRPr="008E5019">
        <w:rPr>
          <w:rFonts w:ascii="PT Astra Serif" w:eastAsia="Times New Roman" w:hAnsi="PT Astra Serif" w:cs="Times New Roman"/>
          <w:b/>
          <w:kern w:val="1"/>
          <w:sz w:val="24"/>
          <w:szCs w:val="24"/>
          <w:lang w:eastAsia="ar-SA"/>
        </w:rPr>
        <w:t>на выполнение работ по ремонту городских дорог с твердым покрытием в городе Югорске</w:t>
      </w:r>
    </w:p>
    <w:p w:rsidR="008E5019" w:rsidRPr="008E5019" w:rsidRDefault="008E5019" w:rsidP="008E5019">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p>
    <w:p w:rsidR="008E5019" w:rsidRPr="008E5019" w:rsidRDefault="008E5019" w:rsidP="008E5019">
      <w:pPr>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b/>
          <w:bCs/>
          <w:kern w:val="2"/>
          <w:sz w:val="24"/>
          <w:szCs w:val="24"/>
          <w:u w:val="single"/>
          <w:lang w:eastAsia="ar-SA"/>
        </w:rPr>
        <w:t>Место выполнения работ</w:t>
      </w:r>
      <w:r w:rsidRPr="008E5019">
        <w:rPr>
          <w:rFonts w:ascii="PT Astra Serif" w:eastAsia="Times New Roman" w:hAnsi="PT Astra Serif" w:cs="Times New Roman"/>
          <w:bCs/>
          <w:kern w:val="2"/>
          <w:sz w:val="24"/>
          <w:szCs w:val="24"/>
          <w:lang w:eastAsia="ar-SA"/>
        </w:rPr>
        <w:t>:</w:t>
      </w:r>
      <w:r w:rsidRPr="008E5019">
        <w:rPr>
          <w:rFonts w:ascii="PT Astra Serif" w:eastAsia="Times New Roman" w:hAnsi="PT Astra Serif" w:cs="Times New Roman"/>
          <w:kern w:val="2"/>
          <w:sz w:val="24"/>
          <w:szCs w:val="24"/>
          <w:lang w:eastAsia="ar-SA"/>
        </w:rPr>
        <w:t xml:space="preserve"> </w:t>
      </w:r>
      <w:r w:rsidRPr="008E5019">
        <w:rPr>
          <w:rFonts w:ascii="PT Astra Serif" w:eastAsia="Times New Roman" w:hAnsi="PT Astra Serif" w:cs="Times New Roman"/>
          <w:kern w:val="1"/>
          <w:sz w:val="24"/>
          <w:szCs w:val="24"/>
          <w:lang w:eastAsia="ar-SA"/>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8E5019" w:rsidRPr="008E5019" w:rsidRDefault="008E5019" w:rsidP="008E5019">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8E5019">
        <w:rPr>
          <w:rFonts w:ascii="PT Astra Serif" w:eastAsia="Times New Roman" w:hAnsi="PT Astra Serif" w:cs="Times New Roman"/>
          <w:b/>
          <w:kern w:val="2"/>
          <w:sz w:val="24"/>
          <w:szCs w:val="24"/>
          <w:u w:val="single"/>
          <w:lang w:eastAsia="ar-SA"/>
        </w:rPr>
        <w:t>Срок выполнения работ:</w:t>
      </w:r>
    </w:p>
    <w:p w:rsidR="008E5019" w:rsidRPr="008E5019" w:rsidRDefault="008E5019" w:rsidP="008E501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8E5019">
        <w:rPr>
          <w:rFonts w:ascii="PT Astra Serif" w:eastAsia="Times New Roman" w:hAnsi="PT Astra Serif" w:cs="Times New Roman"/>
          <w:kern w:val="1"/>
          <w:sz w:val="24"/>
          <w:szCs w:val="24"/>
          <w:lang w:eastAsia="ar-SA"/>
        </w:rPr>
        <w:t xml:space="preserve">- начало: </w:t>
      </w:r>
      <w:proofErr w:type="gramStart"/>
      <w:r w:rsidRPr="008E5019">
        <w:rPr>
          <w:rFonts w:ascii="PT Astra Serif" w:eastAsia="Times New Roman" w:hAnsi="PT Astra Serif" w:cs="Times New Roman"/>
          <w:kern w:val="1"/>
          <w:sz w:val="24"/>
          <w:szCs w:val="24"/>
          <w:lang w:eastAsia="ar-SA"/>
        </w:rPr>
        <w:t>с даты заключения</w:t>
      </w:r>
      <w:proofErr w:type="gramEnd"/>
      <w:r w:rsidRPr="008E5019">
        <w:rPr>
          <w:rFonts w:ascii="PT Astra Serif" w:eastAsia="Times New Roman" w:hAnsi="PT Astra Serif" w:cs="Times New Roman"/>
          <w:kern w:val="1"/>
          <w:sz w:val="24"/>
          <w:szCs w:val="24"/>
          <w:lang w:eastAsia="ar-SA"/>
        </w:rPr>
        <w:t xml:space="preserve"> муниципального контракта;</w:t>
      </w:r>
    </w:p>
    <w:p w:rsidR="008E5019" w:rsidRPr="008E5019" w:rsidRDefault="008E5019" w:rsidP="008E501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kern w:val="1"/>
          <w:sz w:val="24"/>
          <w:szCs w:val="24"/>
          <w:lang w:eastAsia="ar-SA"/>
        </w:rPr>
        <w:t xml:space="preserve">- окончание: 30.09.2025. </w:t>
      </w:r>
    </w:p>
    <w:p w:rsidR="008E5019" w:rsidRPr="008E5019" w:rsidRDefault="008E5019" w:rsidP="008E501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kern w:val="1"/>
          <w:sz w:val="24"/>
          <w:szCs w:val="24"/>
          <w:lang w:eastAsia="ar-SA"/>
        </w:rPr>
        <w:t xml:space="preserve">Срок исполнения контракта: </w:t>
      </w:r>
      <w:proofErr w:type="gramStart"/>
      <w:r w:rsidRPr="008E5019">
        <w:rPr>
          <w:rFonts w:ascii="PT Astra Serif" w:eastAsia="Times New Roman" w:hAnsi="PT Astra Serif" w:cs="Times New Roman"/>
          <w:kern w:val="1"/>
          <w:sz w:val="24"/>
          <w:szCs w:val="24"/>
          <w:lang w:eastAsia="ar-SA"/>
        </w:rPr>
        <w:t>с даты заключения</w:t>
      </w:r>
      <w:proofErr w:type="gramEnd"/>
      <w:r w:rsidRPr="008E5019">
        <w:rPr>
          <w:rFonts w:ascii="PT Astra Serif" w:eastAsia="Times New Roman" w:hAnsi="PT Astra Serif" w:cs="Times New Roman"/>
          <w:kern w:val="1"/>
          <w:sz w:val="24"/>
          <w:szCs w:val="24"/>
          <w:lang w:eastAsia="ar-SA"/>
        </w:rPr>
        <w:t xml:space="preserve"> муниципального контракта по 07.11.2025.</w:t>
      </w:r>
    </w:p>
    <w:p w:rsidR="008E5019" w:rsidRPr="008E5019" w:rsidRDefault="008E5019" w:rsidP="008E5019">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bCs/>
          <w:kern w:val="1"/>
          <w:sz w:val="24"/>
          <w:szCs w:val="24"/>
          <w:lang w:eastAsia="ar-SA"/>
        </w:rPr>
        <w:t xml:space="preserve">Цена контракта включает в себя: </w:t>
      </w:r>
      <w:r w:rsidRPr="008E5019">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8E5019">
        <w:rPr>
          <w:rFonts w:ascii="PT Astra Serif" w:eastAsia="Times New Roman" w:hAnsi="PT Astra Serif" w:cs="Times New Roman"/>
          <w:bCs/>
          <w:kern w:val="1"/>
          <w:sz w:val="24"/>
          <w:szCs w:val="24"/>
          <w:lang w:eastAsia="ar-SA"/>
        </w:rPr>
        <w:t xml:space="preserve"> либо без НДС </w:t>
      </w:r>
      <w:r w:rsidRPr="008E5019">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E5019" w:rsidRPr="008E5019" w:rsidRDefault="008E5019" w:rsidP="008E5019">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4"/>
          <w:szCs w:val="24"/>
          <w:u w:val="single"/>
          <w:lang w:eastAsia="ar-SA"/>
        </w:rPr>
      </w:pPr>
      <w:r w:rsidRPr="008E5019">
        <w:rPr>
          <w:rFonts w:ascii="PT Astra Serif" w:eastAsia="Times New Roman" w:hAnsi="PT Astra Serif" w:cs="Times New Roman"/>
          <w:b/>
          <w:bCs/>
          <w:kern w:val="1"/>
          <w:sz w:val="24"/>
          <w:szCs w:val="24"/>
          <w:u w:val="single"/>
          <w:lang w:eastAsia="ar-SA"/>
        </w:rPr>
        <w:t>Общие требования, предъявляемые к выполняемым работам:</w:t>
      </w:r>
    </w:p>
    <w:p w:rsidR="008E5019" w:rsidRPr="008E5019" w:rsidRDefault="008E5019" w:rsidP="008E5019">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kern w:val="1"/>
          <w:sz w:val="24"/>
          <w:szCs w:val="24"/>
          <w:lang w:eastAsia="ar-SA"/>
        </w:rPr>
        <w:t>Работы выполнять в соответствии с требованиями настоящего технического задания и требованиями действующих нормативных документов.</w:t>
      </w:r>
    </w:p>
    <w:p w:rsidR="008E5019" w:rsidRPr="008E5019" w:rsidRDefault="008E5019" w:rsidP="008E5019">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8E5019">
        <w:rPr>
          <w:rFonts w:ascii="PT Astra Serif" w:eastAsia="Times New Roman" w:hAnsi="PT Astra Serif" w:cs="Times New Roman"/>
          <w:spacing w:val="-3"/>
          <w:kern w:val="1"/>
          <w:sz w:val="24"/>
          <w:szCs w:val="24"/>
          <w:lang w:eastAsia="ar-SA"/>
        </w:rPr>
        <w:t xml:space="preserve"> которое является неотъемлемой частью Контракта.</w:t>
      </w:r>
    </w:p>
    <w:p w:rsidR="008E5019" w:rsidRPr="008E5019" w:rsidRDefault="008E5019" w:rsidP="008E5019">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kern w:val="1"/>
          <w:sz w:val="24"/>
          <w:szCs w:val="24"/>
          <w:lang w:eastAsia="ar-SA"/>
        </w:rPr>
        <w:t>Подрядчик выполняет все работы, предусмотренные Техническим заданием в соответствии со сроками, установленными Контрактом.</w:t>
      </w:r>
    </w:p>
    <w:p w:rsidR="008E5019" w:rsidRPr="008E5019" w:rsidRDefault="008E5019" w:rsidP="008E5019">
      <w:pPr>
        <w:suppressAutoHyphens/>
        <w:spacing w:after="0" w:line="240" w:lineRule="auto"/>
        <w:jc w:val="both"/>
        <w:rPr>
          <w:rFonts w:ascii="PT Astra Serif" w:eastAsia="Calibri" w:hAnsi="PT Astra Serif" w:cs="Times New Roman"/>
          <w:b/>
          <w:bCs/>
          <w:sz w:val="24"/>
          <w:szCs w:val="24"/>
          <w:lang w:eastAsia="ru-RU"/>
        </w:rPr>
      </w:pPr>
      <w:r w:rsidRPr="008E5019">
        <w:rPr>
          <w:rFonts w:ascii="PT Astra Serif" w:eastAsia="Calibri" w:hAnsi="PT Astra Serif" w:cs="Times New Roman"/>
          <w:b/>
          <w:bCs/>
          <w:sz w:val="24"/>
          <w:szCs w:val="24"/>
          <w:lang w:eastAsia="ru-RU"/>
        </w:rPr>
        <w:t xml:space="preserve">Срок предоставления гарантии качества выполненных работ:  </w:t>
      </w:r>
    </w:p>
    <w:p w:rsidR="008E5019" w:rsidRPr="008E5019" w:rsidRDefault="008E5019" w:rsidP="008E5019">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8E5019">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8E5019">
        <w:rPr>
          <w:rFonts w:ascii="PT Astra Serif" w:eastAsia="Times New Roman" w:hAnsi="PT Astra Serif" w:cs="Times New Roman"/>
          <w:kern w:val="1"/>
          <w:sz w:val="24"/>
          <w:szCs w:val="24"/>
          <w:lang w:eastAsia="ar-SA"/>
        </w:rPr>
        <w:t>с даты подписания</w:t>
      </w:r>
      <w:proofErr w:type="gramEnd"/>
      <w:r w:rsidRPr="008E5019">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8E5019" w:rsidRPr="008E5019" w:rsidRDefault="008E5019" w:rsidP="008E5019">
      <w:pPr>
        <w:tabs>
          <w:tab w:val="num" w:pos="284"/>
        </w:tabs>
        <w:autoSpaceDE w:val="0"/>
        <w:autoSpaceDN w:val="0"/>
        <w:adjustRightInd w:val="0"/>
        <w:spacing w:after="0" w:line="240" w:lineRule="auto"/>
        <w:ind w:firstLine="567"/>
        <w:jc w:val="both"/>
        <w:rPr>
          <w:rFonts w:ascii="PT Astra Serif" w:eastAsia="Calibri" w:hAnsi="PT Astra Serif" w:cs="Times New Roman"/>
          <w:b/>
          <w:bCs/>
          <w:sz w:val="24"/>
          <w:szCs w:val="24"/>
          <w:lang w:eastAsia="ru-RU"/>
        </w:rPr>
      </w:pPr>
      <w:r w:rsidRPr="008E5019">
        <w:rPr>
          <w:rFonts w:ascii="PT Astra Serif" w:eastAsia="Calibri" w:hAnsi="PT Astra Serif" w:cs="Times New Roman"/>
          <w:b/>
          <w:bCs/>
          <w:sz w:val="24"/>
          <w:szCs w:val="24"/>
          <w:lang w:eastAsia="ru-RU"/>
        </w:rPr>
        <w:t>Требования к сроку и объему предоставления гарантии качества работ:</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proofErr w:type="gramStart"/>
      <w:r w:rsidRPr="008E5019">
        <w:rPr>
          <w:rFonts w:ascii="PT Astra Serif" w:eastAsia="Calibri" w:hAnsi="PT Astra Serif" w:cs="Times New Roman"/>
          <w:bCs/>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Работы должны быть выполнены в соответствии  ГОСТ 32825-2014 "Дороги автомобильные общего пользования. Дорожные покрытия. Методы измерения геометрических размеров повреждений" (введен в действие приказом Федерального агентства по техническому регулированию и метрологии от 2 февраля 2015 г. N 47-ст);  </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Федеральным законом от 10 декабря 1995 г. N 196-ФЗ" О безопасности дорожного движения";</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Федеральным законом от 8 ноября 2007 г. N 257-ФЗ "Об автомобильных дорогах </w:t>
      </w:r>
      <w:proofErr w:type="gramStart"/>
      <w:r w:rsidRPr="008E5019">
        <w:rPr>
          <w:rFonts w:ascii="PT Astra Serif" w:eastAsia="Calibri" w:hAnsi="PT Astra Serif" w:cs="Times New Roman"/>
          <w:bCs/>
          <w:sz w:val="24"/>
          <w:szCs w:val="24"/>
          <w:lang w:eastAsia="ru-RU"/>
        </w:rPr>
        <w:t>и</w:t>
      </w:r>
      <w:proofErr w:type="gramEnd"/>
      <w:r w:rsidRPr="008E5019">
        <w:rPr>
          <w:rFonts w:ascii="PT Astra Serif" w:eastAsia="Calibri" w:hAnsi="PT Astra Serif" w:cs="Times New Roman"/>
          <w:bCs/>
          <w:sz w:val="24"/>
          <w:szCs w:val="24"/>
          <w:lang w:eastAsia="ru-RU"/>
        </w:rPr>
        <w:t xml:space="preserve"> о дорожной деятельности в Российской Федерации и о внесении изменений в отдельные законодательные акты Российской Федерации";</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ГОСТ </w:t>
      </w:r>
      <w:proofErr w:type="gramStart"/>
      <w:r w:rsidRPr="008E5019">
        <w:rPr>
          <w:rFonts w:ascii="PT Astra Serif" w:eastAsia="Calibri" w:hAnsi="PT Astra Serif" w:cs="Times New Roman"/>
          <w:bCs/>
          <w:sz w:val="24"/>
          <w:szCs w:val="24"/>
          <w:lang w:eastAsia="ru-RU"/>
        </w:rPr>
        <w:t>Р</w:t>
      </w:r>
      <w:proofErr w:type="gramEnd"/>
      <w:r w:rsidRPr="008E5019">
        <w:rPr>
          <w:rFonts w:ascii="PT Astra Serif" w:eastAsia="Calibri" w:hAnsi="PT Astra Serif" w:cs="Times New Roman"/>
          <w:bCs/>
          <w:sz w:val="24"/>
          <w:szCs w:val="24"/>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ГОСТ </w:t>
      </w:r>
      <w:proofErr w:type="gramStart"/>
      <w:r w:rsidRPr="008E5019">
        <w:rPr>
          <w:rFonts w:ascii="PT Astra Serif" w:eastAsia="Calibri" w:hAnsi="PT Astra Serif" w:cs="Times New Roman"/>
          <w:bCs/>
          <w:sz w:val="24"/>
          <w:szCs w:val="24"/>
          <w:lang w:eastAsia="ru-RU"/>
        </w:rPr>
        <w:t>Р</w:t>
      </w:r>
      <w:proofErr w:type="gramEnd"/>
      <w:r w:rsidRPr="008E5019">
        <w:rPr>
          <w:rFonts w:ascii="PT Astra Serif" w:eastAsia="Calibri" w:hAnsi="PT Astra Serif" w:cs="Times New Roman"/>
          <w:bCs/>
          <w:sz w:val="24"/>
          <w:szCs w:val="24"/>
          <w:lang w:eastAsia="ru-RU"/>
        </w:rPr>
        <w:t xml:space="preserve"> 52289-2019</w:t>
      </w:r>
      <w:r w:rsidRPr="008E5019">
        <w:rPr>
          <w:rFonts w:ascii="PT Astra Serif" w:eastAsia="Calibri" w:hAnsi="PT Astra Serif" w:cs="Times New Roman"/>
          <w:bCs/>
          <w:sz w:val="24"/>
          <w:szCs w:val="24"/>
          <w:lang w:eastAsia="ru-RU"/>
        </w:rPr>
        <w:tab/>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lastRenderedPageBreak/>
        <w:t xml:space="preserve">ГОСТ </w:t>
      </w:r>
      <w:proofErr w:type="gramStart"/>
      <w:r w:rsidRPr="008E5019">
        <w:rPr>
          <w:rFonts w:ascii="PT Astra Serif" w:eastAsia="Calibri" w:hAnsi="PT Astra Serif" w:cs="Times New Roman"/>
          <w:bCs/>
          <w:sz w:val="24"/>
          <w:szCs w:val="24"/>
          <w:lang w:eastAsia="ru-RU"/>
        </w:rPr>
        <w:t>Р</w:t>
      </w:r>
      <w:proofErr w:type="gramEnd"/>
      <w:r w:rsidRPr="008E5019">
        <w:rPr>
          <w:rFonts w:ascii="PT Astra Serif" w:eastAsia="Calibri" w:hAnsi="PT Astra Serif" w:cs="Times New Roman"/>
          <w:bCs/>
          <w:sz w:val="24"/>
          <w:szCs w:val="24"/>
          <w:lang w:eastAsia="ru-RU"/>
        </w:rPr>
        <w:t xml:space="preserve"> 58952.1-2020 Дороги автомобильные общего пользования. Эмульсии битумные дорожные. Технические требования;</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 СП 78.13330.2012 Автомобильные дороги. Актуализированная редакция СНиП 3.06.03-85;</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 ОДМ 218.3.031-2013Методические рекомендации по охране окружающей среды при строительстве, ремонте и содержании автомобильных дорог;</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ОДМ 218.6.019-2016 Рекомендации по организации движения и ограждению мест производства дорожных работ;</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 СП 34.13330.2021 Автомобильные дороги. Актуализированная редакция СНиП 2.05.02-85, </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 xml:space="preserve">ГОСТ </w:t>
      </w:r>
      <w:proofErr w:type="gramStart"/>
      <w:r w:rsidRPr="008E5019">
        <w:rPr>
          <w:rFonts w:ascii="PT Astra Serif" w:eastAsia="Calibri" w:hAnsi="PT Astra Serif" w:cs="Times New Roman"/>
          <w:bCs/>
          <w:sz w:val="24"/>
          <w:szCs w:val="24"/>
          <w:lang w:eastAsia="ru-RU"/>
        </w:rPr>
        <w:t>Р</w:t>
      </w:r>
      <w:proofErr w:type="gramEnd"/>
      <w:r w:rsidRPr="008E5019">
        <w:rPr>
          <w:rFonts w:ascii="PT Astra Serif" w:eastAsia="Calibri" w:hAnsi="PT Astra Serif" w:cs="Times New Roman"/>
          <w:bCs/>
          <w:sz w:val="24"/>
          <w:szCs w:val="24"/>
          <w:lang w:eastAsia="ru-RU"/>
        </w:rPr>
        <w:t xml:space="preserve"> 58406.2-2020"Дороги автомобильные общего пользования. Смеси горячие асфальтобетонные и асфальтобетон. Технические условия" (утв. и введен в действие приказом Федерального агентства по техническому регулированию и метрологии от 15 мая 2020 г. N 192-ст).</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Calibri" w:hAnsi="PT Astra Serif" w:cs="Times New Roman"/>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8E5019" w:rsidRPr="008E5019" w:rsidRDefault="008E5019" w:rsidP="008E5019">
      <w:pPr>
        <w:suppressAutoHyphens/>
        <w:spacing w:after="0" w:line="240" w:lineRule="auto"/>
        <w:ind w:firstLine="567"/>
        <w:jc w:val="both"/>
        <w:rPr>
          <w:rFonts w:ascii="PT Astra Serif" w:eastAsia="Calibri" w:hAnsi="PT Astra Serif" w:cs="Times New Roman"/>
          <w:bCs/>
          <w:sz w:val="24"/>
          <w:szCs w:val="24"/>
          <w:lang w:eastAsia="ru-RU"/>
        </w:rPr>
      </w:pPr>
      <w:r w:rsidRPr="008E5019">
        <w:rPr>
          <w:rFonts w:ascii="PT Astra Serif" w:eastAsia="Times New Roman" w:hAnsi="PT Astra Serif" w:cs="Times New Roman"/>
          <w:kern w:val="1"/>
          <w:sz w:val="24"/>
          <w:szCs w:val="24"/>
          <w:lang w:eastAsia="ar-SA"/>
        </w:rPr>
        <w:t>Подрядчик перед началом работ должен представить Муниципальному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8E5019" w:rsidRPr="008E5019" w:rsidRDefault="008E5019" w:rsidP="008E5019">
      <w:pPr>
        <w:spacing w:after="0" w:line="240" w:lineRule="auto"/>
        <w:ind w:firstLine="567"/>
        <w:contextualSpacing/>
        <w:jc w:val="both"/>
        <w:rPr>
          <w:rFonts w:ascii="PT Astra Serif" w:eastAsia="Calibri" w:hAnsi="PT Astra Serif" w:cs="Times New Roman"/>
          <w:sz w:val="24"/>
          <w:szCs w:val="24"/>
          <w:lang w:eastAsia="ru-RU"/>
        </w:rPr>
      </w:pPr>
      <w:r w:rsidRPr="008E5019">
        <w:rPr>
          <w:rFonts w:ascii="PT Astra Serif" w:eastAsia="Calibri" w:hAnsi="PT Astra Serif" w:cs="Times New Roman"/>
          <w:sz w:val="24"/>
          <w:szCs w:val="24"/>
          <w:lang w:eastAsia="ru-RU"/>
        </w:rPr>
        <w:t>Дефекты, возникающие в процессе эксплуатации, должны устраняться Подрядчиком в срок не более пяти рабочих дней.</w:t>
      </w:r>
    </w:p>
    <w:bookmarkEnd w:id="6"/>
    <w:p w:rsidR="008E5019" w:rsidRPr="008E5019" w:rsidRDefault="008E5019" w:rsidP="008E5019">
      <w:pPr>
        <w:suppressAutoHyphens/>
        <w:spacing w:after="0" w:line="240" w:lineRule="auto"/>
        <w:ind w:firstLine="567"/>
        <w:jc w:val="both"/>
        <w:rPr>
          <w:rFonts w:ascii="PT Astra Serif" w:eastAsia="Andale Sans UI" w:hAnsi="PT Astra Serif" w:cs="Tahoma"/>
          <w:i/>
          <w:kern w:val="2"/>
          <w:sz w:val="24"/>
          <w:szCs w:val="24"/>
          <w:lang w:eastAsia="fa-IR" w:bidi="fa-IR"/>
        </w:rPr>
      </w:pPr>
      <w:r w:rsidRPr="008E5019">
        <w:rPr>
          <w:rFonts w:ascii="PT Astra Serif" w:eastAsia="Andale Sans UI" w:hAnsi="PT Astra Serif" w:cs="Tahoma"/>
          <w:i/>
          <w:kern w:val="2"/>
          <w:sz w:val="24"/>
          <w:szCs w:val="24"/>
          <w:lang w:eastAsia="fa-IR" w:bidi="fa-IR"/>
        </w:rPr>
        <w:t>Указанные товарные знаки в описании объекта закупки (техническом задании), следует считать сопровождающимися словами «или эквивалент».</w:t>
      </w:r>
    </w:p>
    <w:p w:rsidR="008E5019" w:rsidRPr="008E5019" w:rsidRDefault="008E5019" w:rsidP="008E5019">
      <w:pPr>
        <w:suppressAutoHyphens/>
        <w:spacing w:after="0" w:line="240" w:lineRule="auto"/>
        <w:ind w:firstLine="567"/>
        <w:jc w:val="both"/>
        <w:rPr>
          <w:rFonts w:ascii="PT Astra Serif" w:eastAsia="Times New Roman" w:hAnsi="PT Astra Serif" w:cs="Times New Roman"/>
          <w:kern w:val="1"/>
          <w:sz w:val="24"/>
          <w:szCs w:val="24"/>
          <w:lang w:eastAsia="ar-SA"/>
        </w:rPr>
      </w:pPr>
    </w:p>
    <w:p w:rsidR="008E5019" w:rsidRPr="008E5019" w:rsidRDefault="008E5019" w:rsidP="008E5019">
      <w:pPr>
        <w:widowControl w:val="0"/>
        <w:suppressAutoHyphens/>
        <w:spacing w:after="0" w:line="240" w:lineRule="auto"/>
        <w:jc w:val="center"/>
        <w:rPr>
          <w:rFonts w:ascii="PT Astra Serif" w:eastAsia="Times New Roman" w:hAnsi="PT Astra Serif" w:cs="Times New Roman"/>
          <w:b/>
          <w:bCs/>
          <w:kern w:val="1"/>
          <w:sz w:val="24"/>
          <w:szCs w:val="24"/>
          <w:lang w:eastAsia="ar-SA"/>
        </w:rPr>
      </w:pPr>
    </w:p>
    <w:p w:rsidR="008E5019" w:rsidRPr="008E5019" w:rsidRDefault="008E5019" w:rsidP="008E5019">
      <w:pPr>
        <w:suppressAutoHyphens/>
        <w:spacing w:after="0" w:line="240" w:lineRule="auto"/>
        <w:ind w:firstLine="709"/>
        <w:rPr>
          <w:rFonts w:ascii="PT Astra Serif" w:eastAsia="Calibri" w:hAnsi="PT Astra Serif" w:cs="Times New Roman"/>
          <w:bCs/>
          <w:lang w:eastAsia="ru-RU"/>
        </w:rPr>
      </w:pPr>
      <w:r w:rsidRPr="008E5019">
        <w:rPr>
          <w:rFonts w:ascii="PT Astra Serif" w:eastAsia="Calibri" w:hAnsi="PT Astra Serif" w:cs="Times New Roman"/>
          <w:bCs/>
          <w:sz w:val="24"/>
          <w:szCs w:val="24"/>
          <w:lang w:eastAsia="ru-RU"/>
        </w:rPr>
        <w:t xml:space="preserve">Перечень и объем выполняемых работ </w:t>
      </w:r>
      <w:proofErr w:type="gramStart"/>
      <w:r w:rsidRPr="008E5019">
        <w:rPr>
          <w:rFonts w:ascii="PT Astra Serif" w:eastAsia="Calibri" w:hAnsi="PT Astra Serif" w:cs="Times New Roman"/>
          <w:bCs/>
          <w:sz w:val="24"/>
          <w:szCs w:val="24"/>
          <w:lang w:eastAsia="ru-RU"/>
        </w:rPr>
        <w:t>указаны</w:t>
      </w:r>
      <w:proofErr w:type="gramEnd"/>
      <w:r w:rsidRPr="008E5019">
        <w:rPr>
          <w:rFonts w:ascii="PT Astra Serif" w:eastAsia="Calibri" w:hAnsi="PT Astra Serif" w:cs="Times New Roman"/>
          <w:bCs/>
          <w:sz w:val="24"/>
          <w:szCs w:val="24"/>
          <w:lang w:eastAsia="ru-RU"/>
        </w:rPr>
        <w:t xml:space="preserve"> в локальном сметном расчете</w:t>
      </w:r>
      <w:r w:rsidRPr="008E5019">
        <w:rPr>
          <w:rFonts w:ascii="PT Astra Serif" w:eastAsia="Calibri" w:hAnsi="PT Astra Serif" w:cs="Times New Roman"/>
          <w:bCs/>
          <w:lang w:eastAsia="ru-RU"/>
        </w:rPr>
        <w:t>.</w:t>
      </w:r>
    </w:p>
    <w:p w:rsidR="0086135E" w:rsidRPr="00785E56" w:rsidRDefault="0086135E" w:rsidP="00785E56">
      <w:pPr>
        <w:sectPr w:rsidR="0086135E" w:rsidRPr="00785E56"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41"/>
        <w:gridCol w:w="1799"/>
        <w:gridCol w:w="2694"/>
        <w:gridCol w:w="1021"/>
        <w:gridCol w:w="1021"/>
        <w:gridCol w:w="1356"/>
        <w:gridCol w:w="1415"/>
        <w:gridCol w:w="1404"/>
        <w:gridCol w:w="727"/>
        <w:gridCol w:w="1021"/>
        <w:gridCol w:w="1356"/>
        <w:gridCol w:w="1151"/>
      </w:tblGrid>
      <w:tr w:rsidR="008E5019" w:rsidRPr="008E5019" w:rsidTr="008E5019">
        <w:trPr>
          <w:trHeight w:val="450"/>
        </w:trPr>
        <w:tc>
          <w:tcPr>
            <w:tcW w:w="5000" w:type="pct"/>
            <w:gridSpan w:val="12"/>
            <w:shd w:val="clear" w:color="auto" w:fill="auto"/>
            <w:noWrap/>
            <w:vAlign w:val="bottom"/>
            <w:hideMark/>
          </w:tcPr>
          <w:p w:rsidR="008E5019" w:rsidRPr="008E5019" w:rsidRDefault="008E5019" w:rsidP="008E5019">
            <w:pPr>
              <w:spacing w:after="0" w:line="240" w:lineRule="auto"/>
              <w:jc w:val="center"/>
              <w:rPr>
                <w:rFonts w:ascii="Arial" w:eastAsia="Times New Roman" w:hAnsi="Arial" w:cs="Arial"/>
                <w:b/>
                <w:bCs/>
                <w:sz w:val="28"/>
                <w:szCs w:val="28"/>
                <w:lang w:eastAsia="ru-RU"/>
              </w:rPr>
            </w:pPr>
            <w:r w:rsidRPr="008E5019">
              <w:rPr>
                <w:rFonts w:ascii="Arial" w:eastAsia="Times New Roman" w:hAnsi="Arial" w:cs="Arial"/>
                <w:b/>
                <w:bCs/>
                <w:sz w:val="28"/>
                <w:szCs w:val="28"/>
                <w:lang w:eastAsia="ru-RU"/>
              </w:rPr>
              <w:lastRenderedPageBreak/>
              <w:t>ЛОКАЛЬНЫЙ СМЕТНЫЙ РАСЧЕТ (СМЕТА)</w:t>
            </w:r>
          </w:p>
        </w:tc>
      </w:tr>
      <w:tr w:rsidR="008E5019" w:rsidRPr="008E5019" w:rsidTr="008E5019">
        <w:trPr>
          <w:trHeight w:val="495"/>
        </w:trPr>
        <w:tc>
          <w:tcPr>
            <w:tcW w:w="5000" w:type="pct"/>
            <w:gridSpan w:val="12"/>
            <w:shd w:val="clear" w:color="auto" w:fill="auto"/>
            <w:vAlign w:val="bottom"/>
            <w:hideMark/>
          </w:tcPr>
          <w:p w:rsidR="008E5019" w:rsidRPr="008E5019" w:rsidRDefault="008E5019" w:rsidP="008E5019">
            <w:pPr>
              <w:spacing w:after="0" w:line="240" w:lineRule="auto"/>
              <w:jc w:val="center"/>
              <w:rPr>
                <w:rFonts w:ascii="Arial" w:eastAsia="Times New Roman" w:hAnsi="Arial" w:cs="Arial"/>
                <w:b/>
                <w:bCs/>
                <w:sz w:val="28"/>
                <w:szCs w:val="28"/>
                <w:lang w:eastAsia="ru-RU"/>
              </w:rPr>
            </w:pPr>
            <w:r w:rsidRPr="008E5019">
              <w:rPr>
                <w:rFonts w:ascii="Arial" w:eastAsia="Times New Roman" w:hAnsi="Arial" w:cs="Arial"/>
                <w:b/>
                <w:bCs/>
                <w:sz w:val="28"/>
                <w:szCs w:val="28"/>
                <w:lang w:eastAsia="ru-RU"/>
              </w:rPr>
              <w:t xml:space="preserve">Выполнение работ по ремонту городских дорог с твёрдым покрытием в городе Югорске </w:t>
            </w:r>
          </w:p>
        </w:tc>
      </w:tr>
      <w:tr w:rsidR="008E5019" w:rsidRPr="008E5019" w:rsidTr="008E5019">
        <w:trPr>
          <w:trHeight w:val="225"/>
        </w:trPr>
        <w:tc>
          <w:tcPr>
            <w:tcW w:w="299" w:type="pct"/>
            <w:vMerge w:val="restar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w:t>
            </w:r>
            <w:proofErr w:type="gramStart"/>
            <w:r w:rsidRPr="008E5019">
              <w:rPr>
                <w:rFonts w:ascii="Arial" w:eastAsia="Times New Roman" w:hAnsi="Arial" w:cs="Arial"/>
                <w:color w:val="000000"/>
                <w:sz w:val="16"/>
                <w:szCs w:val="16"/>
                <w:lang w:eastAsia="ru-RU"/>
              </w:rPr>
              <w:t>п</w:t>
            </w:r>
            <w:proofErr w:type="gramEnd"/>
            <w:r w:rsidRPr="008E5019">
              <w:rPr>
                <w:rFonts w:ascii="Arial" w:eastAsia="Times New Roman" w:hAnsi="Arial" w:cs="Arial"/>
                <w:color w:val="000000"/>
                <w:sz w:val="16"/>
                <w:szCs w:val="16"/>
                <w:lang w:eastAsia="ru-RU"/>
              </w:rPr>
              <w:t>/п</w:t>
            </w:r>
          </w:p>
        </w:tc>
        <w:tc>
          <w:tcPr>
            <w:tcW w:w="602" w:type="pct"/>
            <w:vMerge w:val="restar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Обоснование</w:t>
            </w:r>
          </w:p>
        </w:tc>
        <w:tc>
          <w:tcPr>
            <w:tcW w:w="885" w:type="pct"/>
            <w:vMerge w:val="restar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Единица измерения</w:t>
            </w:r>
          </w:p>
        </w:tc>
        <w:tc>
          <w:tcPr>
            <w:tcW w:w="1145" w:type="pct"/>
            <w:gridSpan w:val="3"/>
            <w:vMerge w:val="restar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Количество</w:t>
            </w:r>
          </w:p>
        </w:tc>
        <w:tc>
          <w:tcPr>
            <w:tcW w:w="1762" w:type="pct"/>
            <w:gridSpan w:val="5"/>
            <w:vMerge w:val="restar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Сметная стоимость, руб.</w:t>
            </w:r>
          </w:p>
        </w:tc>
      </w:tr>
      <w:tr w:rsidR="008E5019" w:rsidRPr="008E5019" w:rsidTr="008E5019">
        <w:trPr>
          <w:trHeight w:val="225"/>
        </w:trPr>
        <w:tc>
          <w:tcPr>
            <w:tcW w:w="299"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602"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885"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1145" w:type="pct"/>
            <w:gridSpan w:val="3"/>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1762" w:type="pct"/>
            <w:gridSpan w:val="5"/>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r>
      <w:tr w:rsidR="008E5019" w:rsidRPr="008E5019" w:rsidTr="008E5019">
        <w:trPr>
          <w:trHeight w:val="1080"/>
        </w:trPr>
        <w:tc>
          <w:tcPr>
            <w:tcW w:w="299"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602"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885"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всего с учетом коэффициентов</w:t>
            </w:r>
          </w:p>
        </w:tc>
        <w:tc>
          <w:tcPr>
            <w:tcW w:w="477"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на единицу измерения в базисном уровне цен</w:t>
            </w:r>
          </w:p>
        </w:tc>
        <w:tc>
          <w:tcPr>
            <w:tcW w:w="219"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индекс</w:t>
            </w:r>
          </w:p>
        </w:tc>
        <w:tc>
          <w:tcPr>
            <w:tcW w:w="308"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на единицу измерения в текущем уровне цен</w:t>
            </w:r>
          </w:p>
        </w:tc>
        <w:tc>
          <w:tcPr>
            <w:tcW w:w="410"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коэффициенты</w:t>
            </w:r>
          </w:p>
        </w:tc>
        <w:tc>
          <w:tcPr>
            <w:tcW w:w="347" w:type="pct"/>
            <w:shd w:val="clear" w:color="auto" w:fill="auto"/>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всего в текущем уровне цен</w:t>
            </w:r>
          </w:p>
        </w:tc>
      </w:tr>
      <w:tr w:rsidR="008E5019" w:rsidRPr="008E5019" w:rsidTr="008E5019">
        <w:trPr>
          <w:trHeight w:val="300"/>
        </w:trPr>
        <w:tc>
          <w:tcPr>
            <w:tcW w:w="299"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w:t>
            </w:r>
          </w:p>
        </w:tc>
        <w:tc>
          <w:tcPr>
            <w:tcW w:w="602"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2</w:t>
            </w:r>
          </w:p>
        </w:tc>
        <w:tc>
          <w:tcPr>
            <w:tcW w:w="885"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w:t>
            </w:r>
          </w:p>
        </w:tc>
        <w:tc>
          <w:tcPr>
            <w:tcW w:w="308"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4</w:t>
            </w:r>
          </w:p>
        </w:tc>
        <w:tc>
          <w:tcPr>
            <w:tcW w:w="308"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5</w:t>
            </w:r>
          </w:p>
        </w:tc>
        <w:tc>
          <w:tcPr>
            <w:tcW w:w="410"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6</w:t>
            </w:r>
          </w:p>
        </w:tc>
        <w:tc>
          <w:tcPr>
            <w:tcW w:w="427"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7</w:t>
            </w:r>
          </w:p>
        </w:tc>
        <w:tc>
          <w:tcPr>
            <w:tcW w:w="477"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8</w:t>
            </w:r>
          </w:p>
        </w:tc>
        <w:tc>
          <w:tcPr>
            <w:tcW w:w="219"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9</w:t>
            </w:r>
          </w:p>
        </w:tc>
        <w:tc>
          <w:tcPr>
            <w:tcW w:w="308"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10</w:t>
            </w:r>
          </w:p>
        </w:tc>
        <w:tc>
          <w:tcPr>
            <w:tcW w:w="410"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11</w:t>
            </w:r>
          </w:p>
        </w:tc>
        <w:tc>
          <w:tcPr>
            <w:tcW w:w="347" w:type="pct"/>
            <w:shd w:val="clear" w:color="auto" w:fill="auto"/>
            <w:noWrap/>
            <w:vAlign w:val="center"/>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12</w:t>
            </w:r>
          </w:p>
        </w:tc>
      </w:tr>
      <w:tr w:rsidR="008E5019" w:rsidRPr="008E5019" w:rsidTr="008E5019">
        <w:trPr>
          <w:trHeight w:val="300"/>
        </w:trPr>
        <w:tc>
          <w:tcPr>
            <w:tcW w:w="5000" w:type="pct"/>
            <w:gridSpan w:val="12"/>
            <w:shd w:val="clear" w:color="auto" w:fill="auto"/>
            <w:vAlign w:val="center"/>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Раздел 1. Ямочный ремонт дорог</w:t>
            </w:r>
          </w:p>
        </w:tc>
      </w:tr>
      <w:tr w:rsidR="008E5019" w:rsidRPr="008E5019" w:rsidTr="008E5019">
        <w:trPr>
          <w:trHeight w:val="99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ГЭСНр68-02-004-40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100 м</w:t>
            </w:r>
            <w:proofErr w:type="gramStart"/>
            <w:r w:rsidRPr="008E5019">
              <w:rPr>
                <w:rFonts w:ascii="Arial" w:eastAsia="Times New Roman" w:hAnsi="Arial" w:cs="Arial"/>
                <w:b/>
                <w:bCs/>
                <w:color w:val="000000"/>
                <w:sz w:val="16"/>
                <w:szCs w:val="16"/>
                <w:lang w:eastAsia="ru-RU"/>
              </w:rPr>
              <w:t>2</w:t>
            </w:r>
            <w:proofErr w:type="gramEnd"/>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22,215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sz w:val="16"/>
                <w:szCs w:val="16"/>
                <w:lang w:eastAsia="ru-RU"/>
              </w:rPr>
            </w:pPr>
            <w:r w:rsidRPr="008E5019">
              <w:rPr>
                <w:rFonts w:ascii="Arial" w:eastAsia="Times New Roman" w:hAnsi="Arial" w:cs="Arial"/>
                <w:b/>
                <w:bCs/>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4099" w:type="pct"/>
            <w:gridSpan w:val="10"/>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Объем=2221,5 / 100</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О</w:t>
            </w:r>
            <w:proofErr w:type="gramStart"/>
            <w:r w:rsidRPr="008E5019">
              <w:rPr>
                <w:rFonts w:ascii="Arial" w:eastAsia="Times New Roman" w:hAnsi="Arial" w:cs="Arial"/>
                <w:sz w:val="16"/>
                <w:szCs w:val="16"/>
                <w:lang w:eastAsia="ru-RU"/>
              </w:rPr>
              <w:t>Т(</w:t>
            </w:r>
            <w:proofErr w:type="gramEnd"/>
            <w:r w:rsidRPr="008E5019">
              <w:rPr>
                <w:rFonts w:ascii="Arial" w:eastAsia="Times New Roman" w:hAnsi="Arial" w:cs="Arial"/>
                <w:sz w:val="16"/>
                <w:szCs w:val="16"/>
                <w:lang w:eastAsia="ru-RU"/>
              </w:rPr>
              <w:t>ЗТ)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44,43</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21 167,34</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1-100-25</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Средний разряд работы 2,5</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44,43</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476,42</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21 167,34</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ЭМ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209 217,18</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80,8626</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52 765,85</w:t>
            </w:r>
          </w:p>
        </w:tc>
      </w:tr>
      <w:tr w:rsidR="008E5019" w:rsidRPr="008E5019" w:rsidTr="008E5019">
        <w:trPr>
          <w:trHeight w:val="465"/>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91.08.10-053</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3 898,71</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1,54</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6 004,01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133 379,08</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4-100-070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802,39</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17 825,09</w:t>
            </w:r>
          </w:p>
        </w:tc>
      </w:tr>
      <w:tr w:rsidR="008E5019" w:rsidRPr="008E5019" w:rsidTr="008E5019">
        <w:trPr>
          <w:trHeight w:val="465"/>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91.13.01-001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0,01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1 857,51</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1,59</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2 953,44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656,11</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0,01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560,00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124,40</w:t>
            </w:r>
          </w:p>
        </w:tc>
      </w:tr>
      <w:tr w:rsidR="008E5019" w:rsidRPr="008E5019" w:rsidTr="008E5019">
        <w:trPr>
          <w:trHeight w:val="465"/>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91.13.01-032</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8E5019">
              <w:rPr>
                <w:rFonts w:ascii="Arial" w:eastAsia="Times New Roman" w:hAnsi="Arial" w:cs="Arial"/>
                <w:sz w:val="16"/>
                <w:szCs w:val="16"/>
                <w:lang w:eastAsia="ru-RU"/>
              </w:rPr>
              <w:t>л.</w:t>
            </w:r>
            <w:proofErr w:type="gramStart"/>
            <w:r w:rsidRPr="008E5019">
              <w:rPr>
                <w:rFonts w:ascii="Arial" w:eastAsia="Times New Roman" w:hAnsi="Arial" w:cs="Arial"/>
                <w:sz w:val="16"/>
                <w:szCs w:val="16"/>
                <w:lang w:eastAsia="ru-RU"/>
              </w:rPr>
              <w:t>с</w:t>
            </w:r>
            <w:proofErr w:type="spellEnd"/>
            <w:proofErr w:type="gramEnd"/>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11,1075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865,46</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1,43</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1 237,61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13 746,75</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11,1075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560,00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6 220,20</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91.13.01-038</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11,1075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1 043,14</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1,59</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1 658,59</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18 422,79</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11,1075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560,00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6 220,20</w:t>
            </w:r>
          </w:p>
        </w:tc>
      </w:tr>
      <w:tr w:rsidR="008E5019" w:rsidRPr="008E5019" w:rsidTr="008E5019">
        <w:trPr>
          <w:trHeight w:val="465"/>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lastRenderedPageBreak/>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91.13.01-051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8E5019">
              <w:rPr>
                <w:rFonts w:ascii="Arial" w:eastAsia="Times New Roman" w:hAnsi="Arial" w:cs="Arial"/>
                <w:sz w:val="16"/>
                <w:szCs w:val="16"/>
                <w:lang w:eastAsia="ru-RU"/>
              </w:rPr>
              <w:t>л.</w:t>
            </w:r>
            <w:proofErr w:type="gramStart"/>
            <w:r w:rsidRPr="008E5019">
              <w:rPr>
                <w:rFonts w:ascii="Arial" w:eastAsia="Times New Roman" w:hAnsi="Arial" w:cs="Arial"/>
                <w:sz w:val="16"/>
                <w:szCs w:val="16"/>
                <w:lang w:eastAsia="ru-RU"/>
              </w:rPr>
              <w:t>с</w:t>
            </w:r>
            <w:proofErr w:type="spellEnd"/>
            <w:proofErr w:type="gramEnd"/>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11,1075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494,16</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1,5</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741,24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8 233,32</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11,1075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560,00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6 220,20</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91.14.03-003</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1,13</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25,10295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1 385,46</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34 779,13</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4-100-050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1,13</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25,10295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643,58</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16 155,76</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17 712,38</w:t>
            </w:r>
          </w:p>
        </w:tc>
      </w:tr>
      <w:tr w:rsidR="008E5019" w:rsidRPr="008E5019" w:rsidTr="008E5019">
        <w:trPr>
          <w:trHeight w:val="69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01.4.02.02-1000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proofErr w:type="gramStart"/>
            <w:r w:rsidRPr="008E5019">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1,655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36,765825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386,14</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1,17</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451,78</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16 610,06</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01.7.03.01-0001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Вода</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м3</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0,8684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19,291506</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35,71</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1,6</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57,14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1 102,32</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300 862,75</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ФОТ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73 933,19</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roofErr w:type="spellStart"/>
            <w:proofErr w:type="gramStart"/>
            <w:r w:rsidRPr="008E5019">
              <w:rPr>
                <w:rFonts w:ascii="Arial" w:eastAsia="Times New Roman" w:hAnsi="Arial" w:cs="Arial"/>
                <w:sz w:val="16"/>
                <w:szCs w:val="16"/>
                <w:lang w:eastAsia="ru-RU"/>
              </w:rPr>
              <w:t>Пр</w:t>
            </w:r>
            <w:proofErr w:type="spellEnd"/>
            <w:proofErr w:type="gramEnd"/>
            <w:r w:rsidRPr="008E5019">
              <w:rPr>
                <w:rFonts w:ascii="Arial" w:eastAsia="Times New Roman" w:hAnsi="Arial" w:cs="Arial"/>
                <w:sz w:val="16"/>
                <w:szCs w:val="16"/>
                <w:lang w:eastAsia="ru-RU"/>
              </w:rPr>
              <w:t>/812-102.0-2</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НР Благоустройство (</w:t>
            </w:r>
            <w:proofErr w:type="gramStart"/>
            <w:r w:rsidRPr="008E5019">
              <w:rPr>
                <w:rFonts w:ascii="Arial" w:eastAsia="Times New Roman" w:hAnsi="Arial" w:cs="Arial"/>
                <w:sz w:val="16"/>
                <w:szCs w:val="16"/>
                <w:lang w:eastAsia="ru-RU"/>
              </w:rPr>
              <w:t>ремонтно-строительные</w:t>
            </w:r>
            <w:proofErr w:type="gramEnd"/>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103</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103</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76 151,19</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roofErr w:type="spellStart"/>
            <w:proofErr w:type="gramStart"/>
            <w:r w:rsidRPr="008E5019">
              <w:rPr>
                <w:rFonts w:ascii="Arial" w:eastAsia="Times New Roman" w:hAnsi="Arial" w:cs="Arial"/>
                <w:sz w:val="16"/>
                <w:szCs w:val="16"/>
                <w:lang w:eastAsia="ru-RU"/>
              </w:rPr>
              <w:t>Пр</w:t>
            </w:r>
            <w:proofErr w:type="spellEnd"/>
            <w:proofErr w:type="gramEnd"/>
            <w:r w:rsidRPr="008E5019">
              <w:rPr>
                <w:rFonts w:ascii="Arial" w:eastAsia="Times New Roman" w:hAnsi="Arial" w:cs="Arial"/>
                <w:sz w:val="16"/>
                <w:szCs w:val="16"/>
                <w:lang w:eastAsia="ru-RU"/>
              </w:rPr>
              <w:t>/774-102.0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54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54</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39 923,92</w:t>
            </w:r>
          </w:p>
        </w:tc>
      </w:tr>
      <w:tr w:rsidR="008E5019" w:rsidRPr="008E5019" w:rsidTr="008E5019">
        <w:trPr>
          <w:trHeight w:val="1365"/>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18 768,30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416 937,86</w:t>
            </w:r>
          </w:p>
        </w:tc>
      </w:tr>
      <w:tr w:rsidR="008E5019" w:rsidRPr="008E5019" w:rsidTr="008E5019">
        <w:trPr>
          <w:trHeight w:val="159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02-15-1-01-0005</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266,58</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266,58</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sz w:val="16"/>
                <w:szCs w:val="16"/>
                <w:lang w:eastAsia="ru-RU"/>
              </w:rPr>
            </w:pPr>
            <w:r w:rsidRPr="008E5019">
              <w:rPr>
                <w:rFonts w:ascii="Arial" w:eastAsia="Times New Roman" w:hAnsi="Arial" w:cs="Arial"/>
                <w:b/>
                <w:bCs/>
                <w:sz w:val="16"/>
                <w:szCs w:val="16"/>
                <w:lang w:eastAsia="ru-RU"/>
              </w:rPr>
              <w:t>150,04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39 997,66</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4099" w:type="pct"/>
            <w:gridSpan w:val="10"/>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Объем=2221,5*0,05*2,4</w:t>
            </w:r>
          </w:p>
        </w:tc>
      </w:tr>
      <w:tr w:rsidR="008E5019" w:rsidRPr="008E5019" w:rsidTr="008E5019">
        <w:trPr>
          <w:trHeight w:val="129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39 997,66</w:t>
            </w:r>
          </w:p>
        </w:tc>
      </w:tr>
      <w:tr w:rsidR="008E5019" w:rsidRPr="008E5019" w:rsidTr="008E5019">
        <w:trPr>
          <w:trHeight w:val="795"/>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lastRenderedPageBreak/>
              <w:t>3</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ГЭСНр68-02-007-01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Ремонт асфальтобетонного покрытия дорог однослойного толщиной: 50 мм площадью ремонта до 5 м</w:t>
            </w:r>
            <w:proofErr w:type="gramStart"/>
            <w:r w:rsidRPr="008E5019">
              <w:rPr>
                <w:rFonts w:ascii="Arial" w:eastAsia="Times New Roman" w:hAnsi="Arial" w:cs="Arial"/>
                <w:b/>
                <w:bCs/>
                <w:color w:val="000000"/>
                <w:sz w:val="16"/>
                <w:szCs w:val="16"/>
                <w:lang w:eastAsia="ru-RU"/>
              </w:rPr>
              <w:t>2</w:t>
            </w:r>
            <w:proofErr w:type="gramEnd"/>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100 м</w:t>
            </w:r>
            <w:proofErr w:type="gramStart"/>
            <w:r w:rsidRPr="008E5019">
              <w:rPr>
                <w:rFonts w:ascii="Arial" w:eastAsia="Times New Roman" w:hAnsi="Arial" w:cs="Arial"/>
                <w:b/>
                <w:bCs/>
                <w:color w:val="000000"/>
                <w:sz w:val="16"/>
                <w:szCs w:val="16"/>
                <w:lang w:eastAsia="ru-RU"/>
              </w:rPr>
              <w:t>2</w:t>
            </w:r>
            <w:proofErr w:type="gramEnd"/>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22,215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sz w:val="16"/>
                <w:szCs w:val="16"/>
                <w:lang w:eastAsia="ru-RU"/>
              </w:rPr>
            </w:pPr>
            <w:r w:rsidRPr="008E5019">
              <w:rPr>
                <w:rFonts w:ascii="Arial" w:eastAsia="Times New Roman" w:hAnsi="Arial" w:cs="Arial"/>
                <w:b/>
                <w:bCs/>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4099" w:type="pct"/>
            <w:gridSpan w:val="10"/>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Объем=2221,5 / 100</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О</w:t>
            </w:r>
            <w:proofErr w:type="gramStart"/>
            <w:r w:rsidRPr="008E5019">
              <w:rPr>
                <w:rFonts w:ascii="Arial" w:eastAsia="Times New Roman" w:hAnsi="Arial" w:cs="Arial"/>
                <w:sz w:val="16"/>
                <w:szCs w:val="16"/>
                <w:lang w:eastAsia="ru-RU"/>
              </w:rPr>
              <w:t>Т(</w:t>
            </w:r>
            <w:proofErr w:type="gramEnd"/>
            <w:r w:rsidRPr="008E5019">
              <w:rPr>
                <w:rFonts w:ascii="Arial" w:eastAsia="Times New Roman" w:hAnsi="Arial" w:cs="Arial"/>
                <w:sz w:val="16"/>
                <w:szCs w:val="16"/>
                <w:lang w:eastAsia="ru-RU"/>
              </w:rPr>
              <w:t>ЗТ)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2223,7215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1 078 015,71</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1-100-27</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Средний разряд работы 2,7</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100,1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2223,7215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484,78</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1 078 015,71</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ЭМ</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188 118,87</w:t>
            </w:r>
          </w:p>
        </w:tc>
      </w:tr>
      <w:tr w:rsidR="008E5019" w:rsidRPr="008E5019" w:rsidTr="008E5019">
        <w:trPr>
          <w:trHeight w:val="690"/>
        </w:trPr>
        <w:tc>
          <w:tcPr>
            <w:tcW w:w="299" w:type="pct"/>
            <w:shd w:val="clear" w:color="auto" w:fill="auto"/>
            <w:vAlign w:val="center"/>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132,17925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79 404,90</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91.08.03-016</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2,9</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64,4235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2 345,62</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151 113,05</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4-100-050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2,9</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64,4235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643,58</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41 461,68</w:t>
            </w:r>
          </w:p>
        </w:tc>
      </w:tr>
      <w:tr w:rsidR="008E5019" w:rsidRPr="008E5019" w:rsidTr="008E5019">
        <w:trPr>
          <w:trHeight w:val="69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91.08.04-021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95,25</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1,51</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143,83</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3 195,18</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91.14.02-001</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477,92</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1,56</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745,56</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1 656,26</w:t>
            </w:r>
          </w:p>
        </w:tc>
      </w:tr>
      <w:tr w:rsidR="008E5019" w:rsidRPr="008E5019" w:rsidTr="008E5019">
        <w:trPr>
          <w:trHeight w:val="465"/>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0,1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2,2215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560,00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1 244,04</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91.18.01-007</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E5019">
              <w:rPr>
                <w:rFonts w:ascii="Arial" w:eastAsia="Times New Roman" w:hAnsi="Arial" w:cs="Arial"/>
                <w:sz w:val="16"/>
                <w:szCs w:val="16"/>
                <w:lang w:eastAsia="ru-RU"/>
              </w:rPr>
              <w:t>атм</w:t>
            </w:r>
            <w:proofErr w:type="spellEnd"/>
            <w:proofErr w:type="gramEnd"/>
            <w:r w:rsidRPr="008E5019">
              <w:rPr>
                <w:rFonts w:ascii="Arial" w:eastAsia="Times New Roman" w:hAnsi="Arial" w:cs="Arial"/>
                <w:sz w:val="16"/>
                <w:szCs w:val="16"/>
                <w:lang w:eastAsia="ru-RU"/>
              </w:rPr>
              <w:t>), производительность до 5,4 м3/мин</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2,95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65,53425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483,93</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31 713,99</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4-100-040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ОТ</w:t>
            </w:r>
            <w:proofErr w:type="gramStart"/>
            <w:r w:rsidRPr="008E5019">
              <w:rPr>
                <w:rFonts w:ascii="Arial" w:eastAsia="Times New Roman" w:hAnsi="Arial" w:cs="Arial"/>
                <w:sz w:val="16"/>
                <w:szCs w:val="16"/>
                <w:lang w:eastAsia="ru-RU"/>
              </w:rPr>
              <w:t>м</w:t>
            </w:r>
            <w:proofErr w:type="spellEnd"/>
            <w:r w:rsidRPr="008E5019">
              <w:rPr>
                <w:rFonts w:ascii="Arial" w:eastAsia="Times New Roman" w:hAnsi="Arial" w:cs="Arial"/>
                <w:sz w:val="16"/>
                <w:szCs w:val="16"/>
                <w:lang w:eastAsia="ru-RU"/>
              </w:rPr>
              <w:t>(</w:t>
            </w:r>
            <w:proofErr w:type="spellStart"/>
            <w:proofErr w:type="gramEnd"/>
            <w:r w:rsidRPr="008E5019">
              <w:rPr>
                <w:rFonts w:ascii="Arial" w:eastAsia="Times New Roman" w:hAnsi="Arial" w:cs="Arial"/>
                <w:sz w:val="16"/>
                <w:szCs w:val="16"/>
                <w:lang w:eastAsia="ru-RU"/>
              </w:rPr>
              <w:t>Зтм</w:t>
            </w:r>
            <w:proofErr w:type="spellEnd"/>
            <w:r w:rsidRPr="008E5019">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чел</w:t>
            </w:r>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2,95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65,53425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560,00</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36 699,18</w:t>
            </w:r>
          </w:p>
        </w:tc>
      </w:tr>
      <w:tr w:rsidR="008E5019" w:rsidRPr="008E5019" w:rsidTr="008E5019">
        <w:trPr>
          <w:trHeight w:val="300"/>
        </w:trPr>
        <w:tc>
          <w:tcPr>
            <w:tcW w:w="299" w:type="pct"/>
            <w:shd w:val="clear" w:color="auto" w:fill="auto"/>
            <w:vAlign w:val="center"/>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91.21.10-002</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roofErr w:type="spellStart"/>
            <w:r w:rsidRPr="008E5019">
              <w:rPr>
                <w:rFonts w:ascii="Arial" w:eastAsia="Times New Roman" w:hAnsi="Arial" w:cs="Arial"/>
                <w:sz w:val="16"/>
                <w:szCs w:val="16"/>
                <w:lang w:eastAsia="ru-RU"/>
              </w:rPr>
              <w:t>маш</w:t>
            </w:r>
            <w:proofErr w:type="spellEnd"/>
            <w:proofErr w:type="gramStart"/>
            <w:r w:rsidRPr="008E5019">
              <w:rPr>
                <w:rFonts w:ascii="Arial" w:eastAsia="Times New Roman" w:hAnsi="Arial" w:cs="Arial"/>
                <w:sz w:val="16"/>
                <w:szCs w:val="16"/>
                <w:lang w:eastAsia="ru-RU"/>
              </w:rPr>
              <w:t>.-</w:t>
            </w:r>
            <w:proofErr w:type="gramEnd"/>
            <w:r w:rsidRPr="008E5019">
              <w:rPr>
                <w:rFonts w:ascii="Arial" w:eastAsia="Times New Roman" w:hAnsi="Arial" w:cs="Arial"/>
                <w:sz w:val="16"/>
                <w:szCs w:val="16"/>
                <w:lang w:eastAsia="ru-RU"/>
              </w:rPr>
              <w:t>ч</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5,9</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131,0685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3,36</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440,39</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1 345 539,48</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ФОТ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1 157 420,61</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roofErr w:type="spellStart"/>
            <w:proofErr w:type="gramStart"/>
            <w:r w:rsidRPr="008E5019">
              <w:rPr>
                <w:rFonts w:ascii="Arial" w:eastAsia="Times New Roman" w:hAnsi="Arial" w:cs="Arial"/>
                <w:sz w:val="16"/>
                <w:szCs w:val="16"/>
                <w:lang w:eastAsia="ru-RU"/>
              </w:rPr>
              <w:t>Пр</w:t>
            </w:r>
            <w:proofErr w:type="spellEnd"/>
            <w:proofErr w:type="gramEnd"/>
            <w:r w:rsidRPr="008E5019">
              <w:rPr>
                <w:rFonts w:ascii="Arial" w:eastAsia="Times New Roman" w:hAnsi="Arial" w:cs="Arial"/>
                <w:sz w:val="16"/>
                <w:szCs w:val="16"/>
                <w:lang w:eastAsia="ru-RU"/>
              </w:rPr>
              <w:t>/812-102.0-2</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НР Благоустройство (</w:t>
            </w:r>
            <w:proofErr w:type="gramStart"/>
            <w:r w:rsidRPr="008E5019">
              <w:rPr>
                <w:rFonts w:ascii="Arial" w:eastAsia="Times New Roman" w:hAnsi="Arial" w:cs="Arial"/>
                <w:sz w:val="16"/>
                <w:szCs w:val="16"/>
                <w:lang w:eastAsia="ru-RU"/>
              </w:rPr>
              <w:t>ремонтно-строительные</w:t>
            </w:r>
            <w:proofErr w:type="gramEnd"/>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103</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103</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1 192 143,23</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roofErr w:type="spellStart"/>
            <w:proofErr w:type="gramStart"/>
            <w:r w:rsidRPr="008E5019">
              <w:rPr>
                <w:rFonts w:ascii="Arial" w:eastAsia="Times New Roman" w:hAnsi="Arial" w:cs="Arial"/>
                <w:sz w:val="16"/>
                <w:szCs w:val="16"/>
                <w:lang w:eastAsia="ru-RU"/>
              </w:rPr>
              <w:t>Пр</w:t>
            </w:r>
            <w:proofErr w:type="spellEnd"/>
            <w:proofErr w:type="gramEnd"/>
            <w:r w:rsidRPr="008E5019">
              <w:rPr>
                <w:rFonts w:ascii="Arial" w:eastAsia="Times New Roman" w:hAnsi="Arial" w:cs="Arial"/>
                <w:sz w:val="16"/>
                <w:szCs w:val="16"/>
                <w:lang w:eastAsia="ru-RU"/>
              </w:rPr>
              <w:t>/774-102.0</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sz w:val="16"/>
                <w:szCs w:val="16"/>
                <w:lang w:eastAsia="ru-RU"/>
              </w:rPr>
            </w:pPr>
            <w:r w:rsidRPr="008E5019">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54</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r w:rsidRPr="008E5019">
              <w:rPr>
                <w:rFonts w:ascii="Arial" w:eastAsia="Times New Roman" w:hAnsi="Arial" w:cs="Arial"/>
                <w:sz w:val="16"/>
                <w:szCs w:val="16"/>
                <w:lang w:eastAsia="ru-RU"/>
              </w:rPr>
              <w:t>54</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sz w:val="16"/>
                <w:szCs w:val="16"/>
                <w:lang w:eastAsia="ru-RU"/>
              </w:rPr>
            </w:pPr>
            <w:r w:rsidRPr="008E5019">
              <w:rPr>
                <w:rFonts w:ascii="Arial" w:eastAsia="Times New Roman" w:hAnsi="Arial" w:cs="Arial"/>
                <w:sz w:val="16"/>
                <w:szCs w:val="16"/>
                <w:lang w:eastAsia="ru-RU"/>
              </w:rPr>
              <w:t>625 007,13</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142 367,31</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3 162 689,84</w:t>
            </w:r>
          </w:p>
        </w:tc>
      </w:tr>
      <w:tr w:rsidR="008E5019" w:rsidRPr="008E5019" w:rsidTr="008E5019">
        <w:trPr>
          <w:trHeight w:val="585"/>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4</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ФСБЦ-01.2.03.07-0023</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Эмульсия битумно-дорожная</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1,55505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1,55505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16 583,53</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1,89</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sz w:val="16"/>
                <w:szCs w:val="16"/>
                <w:lang w:eastAsia="ru-RU"/>
              </w:rPr>
            </w:pPr>
            <w:r w:rsidRPr="008E5019">
              <w:rPr>
                <w:rFonts w:ascii="Arial" w:eastAsia="Times New Roman" w:hAnsi="Arial" w:cs="Arial"/>
                <w:b/>
                <w:bCs/>
                <w:sz w:val="16"/>
                <w:szCs w:val="16"/>
                <w:lang w:eastAsia="ru-RU"/>
              </w:rPr>
              <w:t>31 342,87</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48 739,73</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48 739,73</w:t>
            </w:r>
          </w:p>
        </w:tc>
      </w:tr>
      <w:tr w:rsidR="008E5019" w:rsidRPr="008E5019" w:rsidTr="008E5019">
        <w:trPr>
          <w:trHeight w:val="855"/>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lastRenderedPageBreak/>
              <w:t>5</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ФСБЦ-04.2.01.01-1302</w:t>
            </w:r>
            <w:proofErr w:type="gramStart"/>
            <w:r w:rsidRPr="008E5019">
              <w:rPr>
                <w:rFonts w:ascii="Arial" w:eastAsia="Times New Roman" w:hAnsi="Arial" w:cs="Arial"/>
                <w:b/>
                <w:bCs/>
                <w:color w:val="000000"/>
                <w:sz w:val="16"/>
                <w:szCs w:val="16"/>
                <w:lang w:eastAsia="ru-RU"/>
              </w:rPr>
              <w:br/>
              <w:t>П</w:t>
            </w:r>
            <w:proofErr w:type="gramEnd"/>
            <w:r w:rsidRPr="008E5019">
              <w:rPr>
                <w:rFonts w:ascii="Arial" w:eastAsia="Times New Roman" w:hAnsi="Arial" w:cs="Arial"/>
                <w:b/>
                <w:bCs/>
                <w:color w:val="000000"/>
                <w:sz w:val="16"/>
                <w:szCs w:val="16"/>
                <w:lang w:eastAsia="ru-RU"/>
              </w:rPr>
              <w:t>рименительно</w:t>
            </w: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Смеси асфальтобетонные</w:t>
            </w:r>
            <w:proofErr w:type="gramStart"/>
            <w:r w:rsidRPr="008E5019">
              <w:rPr>
                <w:rFonts w:ascii="Arial" w:eastAsia="Times New Roman" w:hAnsi="Arial" w:cs="Arial"/>
                <w:b/>
                <w:bCs/>
                <w:color w:val="000000"/>
                <w:sz w:val="16"/>
                <w:szCs w:val="16"/>
                <w:lang w:eastAsia="ru-RU"/>
              </w:rPr>
              <w:t xml:space="preserve"> А</w:t>
            </w:r>
            <w:proofErr w:type="gramEnd"/>
            <w:r w:rsidRPr="008E5019">
              <w:rPr>
                <w:rFonts w:ascii="Arial" w:eastAsia="Times New Roman" w:hAnsi="Arial" w:cs="Arial"/>
                <w:b/>
                <w:bCs/>
                <w:color w:val="000000"/>
                <w:sz w:val="16"/>
                <w:szCs w:val="16"/>
                <w:lang w:eastAsia="ru-RU"/>
              </w:rPr>
              <w:t xml:space="preserve"> 16 ВН</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т</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264,3585</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1</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264,3585</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6 901,14</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2,1</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sz w:val="16"/>
                <w:szCs w:val="16"/>
                <w:lang w:eastAsia="ru-RU"/>
              </w:rPr>
            </w:pPr>
            <w:r w:rsidRPr="008E5019">
              <w:rPr>
                <w:rFonts w:ascii="Arial" w:eastAsia="Times New Roman" w:hAnsi="Arial" w:cs="Arial"/>
                <w:b/>
                <w:bCs/>
                <w:sz w:val="16"/>
                <w:szCs w:val="16"/>
                <w:lang w:eastAsia="ru-RU"/>
              </w:rPr>
              <w:t>14 492,39</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3 831 186,48</w:t>
            </w:r>
          </w:p>
        </w:tc>
      </w:tr>
      <w:tr w:rsidR="008E5019" w:rsidRPr="008E5019" w:rsidTr="008E5019">
        <w:trPr>
          <w:trHeight w:val="300"/>
        </w:trPr>
        <w:tc>
          <w:tcPr>
            <w:tcW w:w="29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p>
        </w:tc>
        <w:tc>
          <w:tcPr>
            <w:tcW w:w="885" w:type="pct"/>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27"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7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219"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08"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410" w:type="pct"/>
            <w:shd w:val="clear" w:color="auto" w:fill="auto"/>
            <w:hideMark/>
          </w:tcPr>
          <w:p w:rsidR="008E5019" w:rsidRPr="008E5019" w:rsidRDefault="008E5019" w:rsidP="008E5019">
            <w:pPr>
              <w:spacing w:after="0" w:line="240" w:lineRule="auto"/>
              <w:jc w:val="center"/>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c>
          <w:tcPr>
            <w:tcW w:w="347"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3 831 186,48</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Итоги по разделу 1 Ямочный ремонт дорог</w:t>
            </w:r>
            <w:proofErr w:type="gramStart"/>
            <w:r w:rsidRPr="008E5019">
              <w:rPr>
                <w:rFonts w:ascii="Arial" w:eastAsia="Times New Roman" w:hAnsi="Arial" w:cs="Arial"/>
                <w:b/>
                <w:bCs/>
                <w:color w:val="000000"/>
                <w:sz w:val="16"/>
                <w:szCs w:val="16"/>
                <w:lang w:eastAsia="ru-RU"/>
              </w:rPr>
              <w:t xml:space="preserve"> :</w:t>
            </w:r>
            <w:proofErr w:type="gramEnd"/>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Итого прямые затраты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5 566 326,10</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 рабочих</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1 099 183,05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Эксплуатация машин</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397 336,05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 машинистов (</w:t>
            </w:r>
            <w:proofErr w:type="spellStart"/>
            <w:r w:rsidRPr="008E5019">
              <w:rPr>
                <w:rFonts w:ascii="Arial" w:eastAsia="Times New Roman" w:hAnsi="Arial" w:cs="Arial"/>
                <w:color w:val="000000"/>
                <w:sz w:val="16"/>
                <w:szCs w:val="16"/>
                <w:lang w:eastAsia="ru-RU"/>
              </w:rPr>
              <w:t>Отм</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132 170,75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3 897 638,59</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39 997,66</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7 499 551,57</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7 459 553,91</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1 099 183,05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397 336,05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 машинистов (</w:t>
            </w:r>
            <w:proofErr w:type="spellStart"/>
            <w:r w:rsidRPr="008E5019">
              <w:rPr>
                <w:rFonts w:ascii="Arial" w:eastAsia="Times New Roman" w:hAnsi="Arial" w:cs="Arial"/>
                <w:color w:val="000000"/>
                <w:sz w:val="16"/>
                <w:szCs w:val="16"/>
                <w:lang w:eastAsia="ru-RU"/>
              </w:rPr>
              <w:t>Отм</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132 170,75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3 897 638,59</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1 268 294,42</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664 931,05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39 997,66</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Итого ФОТ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1 231 353,80</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Итого накладные расходы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1 268 294,42</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Итого сметная прибыль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664 931,05</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xml:space="preserve">  Итого по разделу 1 Ямочный ремонт дорог</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7 499 551,57</w:t>
            </w:r>
          </w:p>
        </w:tc>
      </w:tr>
      <w:tr w:rsidR="008E5019" w:rsidRPr="008E5019" w:rsidTr="008E5019">
        <w:trPr>
          <w:trHeight w:val="286"/>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 xml:space="preserve">  </w:t>
            </w:r>
            <w:proofErr w:type="spellStart"/>
            <w:r w:rsidRPr="008E5019">
              <w:rPr>
                <w:rFonts w:ascii="Arial" w:eastAsia="Times New Roman" w:hAnsi="Arial" w:cs="Arial"/>
                <w:b/>
                <w:bCs/>
                <w:color w:val="000000"/>
                <w:sz w:val="16"/>
                <w:szCs w:val="16"/>
                <w:lang w:eastAsia="ru-RU"/>
              </w:rPr>
              <w:t>Справочно</w:t>
            </w:r>
            <w:proofErr w:type="spellEnd"/>
          </w:p>
        </w:tc>
        <w:tc>
          <w:tcPr>
            <w:tcW w:w="347"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69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2268,1515</w:t>
            </w:r>
          </w:p>
        </w:tc>
        <w:tc>
          <w:tcPr>
            <w:tcW w:w="1414" w:type="pct"/>
            <w:gridSpan w:val="4"/>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30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c>
          <w:tcPr>
            <w:tcW w:w="1911" w:type="pct"/>
            <w:gridSpan w:val="4"/>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213,04185</w:t>
            </w:r>
          </w:p>
        </w:tc>
        <w:tc>
          <w:tcPr>
            <w:tcW w:w="1414" w:type="pct"/>
            <w:gridSpan w:val="4"/>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410"/>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Всего прямые затраты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5 566 326,10</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lastRenderedPageBreak/>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 рабочих</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1 099 183,05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Эксплуатация машин</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397 336,05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 машинистов (</w:t>
            </w:r>
            <w:proofErr w:type="spellStart"/>
            <w:r w:rsidRPr="008E5019">
              <w:rPr>
                <w:rFonts w:ascii="Arial" w:eastAsia="Times New Roman" w:hAnsi="Arial" w:cs="Arial"/>
                <w:color w:val="000000"/>
                <w:sz w:val="16"/>
                <w:szCs w:val="16"/>
                <w:lang w:eastAsia="ru-RU"/>
              </w:rPr>
              <w:t>Отм</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132 170,75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3 897 638,59</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39 997,66</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7 499 551,57</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7 459 553,91</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1 099 183,05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397 336,05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оплата труда машинистов (</w:t>
            </w:r>
            <w:proofErr w:type="spellStart"/>
            <w:r w:rsidRPr="008E5019">
              <w:rPr>
                <w:rFonts w:ascii="Arial" w:eastAsia="Times New Roman" w:hAnsi="Arial" w:cs="Arial"/>
                <w:color w:val="000000"/>
                <w:sz w:val="16"/>
                <w:szCs w:val="16"/>
                <w:lang w:eastAsia="ru-RU"/>
              </w:rPr>
              <w:t>Отм</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132 170,75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3 897 638,59</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1 268 294,42</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664 931,05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39 997,66</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Всего ФОТ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1 231 353,80</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Всего накладные расходы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1 268 294,42</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Всего сметная прибыль (</w:t>
            </w:r>
            <w:proofErr w:type="spellStart"/>
            <w:r w:rsidRPr="008E5019">
              <w:rPr>
                <w:rFonts w:ascii="Arial" w:eastAsia="Times New Roman" w:hAnsi="Arial" w:cs="Arial"/>
                <w:color w:val="000000"/>
                <w:sz w:val="16"/>
                <w:szCs w:val="16"/>
                <w:lang w:eastAsia="ru-RU"/>
              </w:rPr>
              <w:t>справочно</w:t>
            </w:r>
            <w:proofErr w:type="spellEnd"/>
            <w:r w:rsidRPr="008E5019">
              <w:rPr>
                <w:rFonts w:ascii="Arial" w:eastAsia="Times New Roman" w:hAnsi="Arial" w:cs="Arial"/>
                <w:color w:val="000000"/>
                <w:sz w:val="16"/>
                <w:szCs w:val="16"/>
                <w:lang w:eastAsia="ru-RU"/>
              </w:rPr>
              <w:t>)</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664 931,05</w:t>
            </w: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xml:space="preserve">     НДС 20%</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color w:val="000000"/>
                <w:sz w:val="16"/>
                <w:szCs w:val="16"/>
                <w:lang w:eastAsia="ru-RU"/>
              </w:rPr>
            </w:pPr>
          </w:p>
        </w:tc>
      </w:tr>
      <w:tr w:rsidR="008E5019" w:rsidRPr="008E5019" w:rsidTr="008E5019">
        <w:trPr>
          <w:trHeight w:val="225"/>
        </w:trPr>
        <w:tc>
          <w:tcPr>
            <w:tcW w:w="299" w:type="pct"/>
            <w:shd w:val="clear" w:color="auto" w:fill="auto"/>
            <w:noWrap/>
            <w:vAlign w:val="bottom"/>
            <w:hideMark/>
          </w:tcPr>
          <w:p w:rsidR="008E5019" w:rsidRPr="008E5019" w:rsidRDefault="008E5019" w:rsidP="008E5019">
            <w:pPr>
              <w:spacing w:after="0" w:line="240" w:lineRule="auto"/>
              <w:rPr>
                <w:rFonts w:ascii="Arial" w:eastAsia="Times New Roman" w:hAnsi="Arial" w:cs="Arial"/>
                <w:color w:val="000000"/>
                <w:sz w:val="16"/>
                <w:szCs w:val="16"/>
                <w:lang w:eastAsia="ru-RU"/>
              </w:rPr>
            </w:pPr>
            <w:r w:rsidRPr="008E5019">
              <w:rPr>
                <w:rFonts w:ascii="Arial" w:eastAsia="Times New Roman" w:hAnsi="Arial" w:cs="Arial"/>
                <w:color w:val="000000"/>
                <w:sz w:val="16"/>
                <w:szCs w:val="16"/>
                <w:lang w:eastAsia="ru-RU"/>
              </w:rPr>
              <w:t> </w:t>
            </w:r>
          </w:p>
        </w:tc>
        <w:tc>
          <w:tcPr>
            <w:tcW w:w="602" w:type="pct"/>
            <w:shd w:val="clear" w:color="auto" w:fill="auto"/>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c>
          <w:tcPr>
            <w:tcW w:w="3752" w:type="pct"/>
            <w:gridSpan w:val="9"/>
            <w:shd w:val="clear" w:color="auto" w:fill="auto"/>
            <w:hideMark/>
          </w:tcPr>
          <w:p w:rsidR="008E5019" w:rsidRPr="008E5019" w:rsidRDefault="008E5019" w:rsidP="008E5019">
            <w:pPr>
              <w:spacing w:after="0" w:line="240" w:lineRule="auto"/>
              <w:rPr>
                <w:rFonts w:ascii="Arial" w:eastAsia="Times New Roman" w:hAnsi="Arial" w:cs="Arial"/>
                <w:b/>
                <w:bCs/>
                <w:color w:val="000000"/>
                <w:sz w:val="16"/>
                <w:szCs w:val="16"/>
                <w:lang w:eastAsia="ru-RU"/>
              </w:rPr>
            </w:pPr>
            <w:r w:rsidRPr="008E5019">
              <w:rPr>
                <w:rFonts w:ascii="Arial" w:eastAsia="Times New Roman" w:hAnsi="Arial" w:cs="Arial"/>
                <w:b/>
                <w:bCs/>
                <w:color w:val="000000"/>
                <w:sz w:val="16"/>
                <w:szCs w:val="16"/>
                <w:lang w:eastAsia="ru-RU"/>
              </w:rPr>
              <w:t>ВСЕГО по смете</w:t>
            </w:r>
          </w:p>
        </w:tc>
        <w:tc>
          <w:tcPr>
            <w:tcW w:w="347" w:type="pct"/>
            <w:shd w:val="clear" w:color="auto" w:fill="auto"/>
            <w:noWrap/>
            <w:hideMark/>
          </w:tcPr>
          <w:p w:rsidR="008E5019" w:rsidRPr="008E5019" w:rsidRDefault="008E5019" w:rsidP="008E5019">
            <w:pPr>
              <w:spacing w:after="0" w:line="240" w:lineRule="auto"/>
              <w:jc w:val="right"/>
              <w:rPr>
                <w:rFonts w:ascii="Arial" w:eastAsia="Times New Roman" w:hAnsi="Arial" w:cs="Arial"/>
                <w:b/>
                <w:bCs/>
                <w:color w:val="000000"/>
                <w:sz w:val="16"/>
                <w:szCs w:val="16"/>
                <w:lang w:eastAsia="ru-RU"/>
              </w:rPr>
            </w:pPr>
          </w:p>
        </w:tc>
      </w:tr>
    </w:tbl>
    <w:p w:rsidR="00785E56" w:rsidRPr="00785E56" w:rsidRDefault="00785E56" w:rsidP="00785E56">
      <w:pPr>
        <w:suppressAutoHyphens/>
        <w:spacing w:after="0" w:line="240" w:lineRule="auto"/>
        <w:ind w:left="426"/>
        <w:jc w:val="both"/>
        <w:rPr>
          <w:rFonts w:ascii="Times New Roman" w:eastAsia="Times New Roman" w:hAnsi="Times New Roman" w:cs="Times New Roman"/>
          <w:color w:val="000000"/>
          <w:kern w:val="1"/>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19" w:rsidRDefault="008E5019" w:rsidP="00B55BF9">
      <w:pPr>
        <w:spacing w:after="0" w:line="240" w:lineRule="auto"/>
      </w:pPr>
      <w:r>
        <w:separator/>
      </w:r>
    </w:p>
  </w:endnote>
  <w:endnote w:type="continuationSeparator" w:id="0">
    <w:p w:rsidR="008E5019" w:rsidRDefault="008E501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CC"/>
    <w:family w:val="auto"/>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19" w:rsidRDefault="008E5019" w:rsidP="00B55BF9">
      <w:pPr>
        <w:spacing w:after="0" w:line="240" w:lineRule="auto"/>
      </w:pPr>
      <w:r>
        <w:separator/>
      </w:r>
    </w:p>
  </w:footnote>
  <w:footnote w:type="continuationSeparator" w:id="0">
    <w:p w:rsidR="008E5019" w:rsidRDefault="008E501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67E2D"/>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1F164A"/>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0E11"/>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65211"/>
    <w:rsid w:val="005702B7"/>
    <w:rsid w:val="00571828"/>
    <w:rsid w:val="00571E66"/>
    <w:rsid w:val="0057674E"/>
    <w:rsid w:val="005775C8"/>
    <w:rsid w:val="00584B59"/>
    <w:rsid w:val="005921AC"/>
    <w:rsid w:val="005A03DC"/>
    <w:rsid w:val="005B1BB3"/>
    <w:rsid w:val="005C0177"/>
    <w:rsid w:val="005E2B5F"/>
    <w:rsid w:val="005E55E1"/>
    <w:rsid w:val="005F7974"/>
    <w:rsid w:val="00603E8D"/>
    <w:rsid w:val="006067AC"/>
    <w:rsid w:val="00606B71"/>
    <w:rsid w:val="00614884"/>
    <w:rsid w:val="006361D4"/>
    <w:rsid w:val="00642351"/>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5E56"/>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6135E"/>
    <w:rsid w:val="00872175"/>
    <w:rsid w:val="00880C70"/>
    <w:rsid w:val="008821EF"/>
    <w:rsid w:val="00884ACC"/>
    <w:rsid w:val="00892179"/>
    <w:rsid w:val="008933CD"/>
    <w:rsid w:val="008B2C94"/>
    <w:rsid w:val="008C4C71"/>
    <w:rsid w:val="008C726D"/>
    <w:rsid w:val="008E5019"/>
    <w:rsid w:val="00911C65"/>
    <w:rsid w:val="009274CC"/>
    <w:rsid w:val="0093174D"/>
    <w:rsid w:val="00960FA5"/>
    <w:rsid w:val="00967F05"/>
    <w:rsid w:val="009770A2"/>
    <w:rsid w:val="00990BC6"/>
    <w:rsid w:val="00994B32"/>
    <w:rsid w:val="009B1225"/>
    <w:rsid w:val="009C5132"/>
    <w:rsid w:val="009D0798"/>
    <w:rsid w:val="00A12E0A"/>
    <w:rsid w:val="00A168BD"/>
    <w:rsid w:val="00A22735"/>
    <w:rsid w:val="00A27C75"/>
    <w:rsid w:val="00A72439"/>
    <w:rsid w:val="00A91FFE"/>
    <w:rsid w:val="00A927A4"/>
    <w:rsid w:val="00AA098C"/>
    <w:rsid w:val="00AA23D4"/>
    <w:rsid w:val="00AB5EB7"/>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7542A"/>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874AD-6F3A-4DE8-9114-00F8309B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26</Pages>
  <Words>12507</Words>
  <Characters>71293</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260</cp:revision>
  <cp:lastPrinted>2025-03-12T05:17:00Z</cp:lastPrinted>
  <dcterms:created xsi:type="dcterms:W3CDTF">2020-01-29T05:37:00Z</dcterms:created>
  <dcterms:modified xsi:type="dcterms:W3CDTF">2025-03-12T05:20:00Z</dcterms:modified>
</cp:coreProperties>
</file>